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CE" w:rsidRPr="00DB2AE6" w:rsidRDefault="00257BCE" w:rsidP="001031E1">
      <w:pPr>
        <w:jc w:val="center"/>
        <w:rPr>
          <w:b/>
        </w:rPr>
      </w:pPr>
      <w:r w:rsidRPr="00DB2AE6">
        <w:rPr>
          <w:b/>
        </w:rPr>
        <w:t>Программа обучения (</w:t>
      </w:r>
      <w:r w:rsidRPr="00DB2AE6">
        <w:rPr>
          <w:b/>
          <w:lang w:val="en-US"/>
        </w:rPr>
        <w:t>Syllabus</w:t>
      </w:r>
      <w:r w:rsidR="001031E1" w:rsidRPr="00DB2AE6">
        <w:rPr>
          <w:b/>
        </w:rPr>
        <w:t xml:space="preserve">) для </w:t>
      </w:r>
      <w:r w:rsidR="001031E1" w:rsidRPr="00DB2AE6">
        <w:t xml:space="preserve"> </w:t>
      </w:r>
      <w:r w:rsidR="001031E1" w:rsidRPr="00DB2AE6">
        <w:rPr>
          <w:b/>
        </w:rPr>
        <w:t xml:space="preserve">докторантов </w:t>
      </w:r>
      <w:r w:rsidR="001031E1" w:rsidRPr="00DB2AE6">
        <w:rPr>
          <w:b/>
          <w:lang w:val="en-US"/>
        </w:rPr>
        <w:t>PhD</w:t>
      </w:r>
      <w:r w:rsidR="001031E1" w:rsidRPr="00DB2AE6">
        <w:rPr>
          <w:b/>
        </w:rPr>
        <w:t>, обучающихся по специальности «6В020300-История»</w:t>
      </w:r>
      <w:r w:rsidRPr="00DB2AE6">
        <w:rPr>
          <w:b/>
        </w:rPr>
        <w:t xml:space="preserve">  на 2018-2019 учебный год по дисциплине</w:t>
      </w:r>
    </w:p>
    <w:p w:rsidR="00257BCE" w:rsidRPr="00DB2AE6" w:rsidRDefault="00A659B6" w:rsidP="00A659B6">
      <w:pPr>
        <w:pStyle w:val="1"/>
        <w:spacing w:line="360" w:lineRule="auto"/>
        <w:ind w:left="2124"/>
        <w:rPr>
          <w:b/>
          <w:i/>
          <w:sz w:val="24"/>
        </w:rPr>
      </w:pPr>
      <w:bookmarkStart w:id="0" w:name="_Toc159060520"/>
      <w:r w:rsidRPr="00DB2AE6">
        <w:rPr>
          <w:b/>
          <w:i/>
          <w:color w:val="000000"/>
          <w:spacing w:val="7"/>
          <w:sz w:val="24"/>
        </w:rPr>
        <w:t xml:space="preserve">          </w:t>
      </w:r>
      <w:bookmarkEnd w:id="0"/>
      <w:r w:rsidR="00385C7C" w:rsidRPr="00DB2AE6">
        <w:rPr>
          <w:b/>
          <w:color w:val="000000"/>
          <w:sz w:val="24"/>
          <w:shd w:val="clear" w:color="auto" w:fill="FFFFFF"/>
        </w:rPr>
        <w:t>Метатеории всемирного исторического процесса</w:t>
      </w:r>
    </w:p>
    <w:tbl>
      <w:tblPr>
        <w:tblpPr w:leftFromText="180" w:rightFromText="180" w:vertAnchor="text" w:horzAnchor="margin" w:tblpXSpec="center" w:tblpY="1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48"/>
        <w:gridCol w:w="144"/>
        <w:gridCol w:w="1134"/>
        <w:gridCol w:w="142"/>
        <w:gridCol w:w="850"/>
        <w:gridCol w:w="35"/>
        <w:gridCol w:w="805"/>
        <w:gridCol w:w="11"/>
        <w:gridCol w:w="1460"/>
        <w:gridCol w:w="241"/>
        <w:gridCol w:w="850"/>
        <w:gridCol w:w="425"/>
        <w:gridCol w:w="851"/>
        <w:gridCol w:w="555"/>
        <w:gridCol w:w="1004"/>
      </w:tblGrid>
      <w:tr w:rsidR="00257BCE" w:rsidRPr="00DB2AE6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567"/>
              <w:jc w:val="center"/>
              <w:rPr>
                <w:b/>
                <w:lang w:eastAsia="en-US"/>
              </w:rPr>
            </w:pPr>
            <w:r w:rsidRPr="00DB2AE6">
              <w:rPr>
                <w:b/>
                <w:lang w:eastAsia="en-US"/>
              </w:rPr>
              <w:t>1. Основная информация</w:t>
            </w:r>
          </w:p>
        </w:tc>
      </w:tr>
      <w:tr w:rsidR="00257BCE" w:rsidRPr="00DB2AE6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426" w:firstLine="426"/>
              <w:rPr>
                <w:lang w:eastAsia="en-US"/>
              </w:rPr>
            </w:pPr>
            <w:r w:rsidRPr="00DB2AE6">
              <w:rPr>
                <w:lang w:eastAsia="en-US"/>
              </w:rPr>
              <w:t>Факультет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DF45EB" w:rsidP="00D17F95">
            <w:r w:rsidRPr="00DB2AE6">
              <w:rPr>
                <w:lang w:val="kk-KZ"/>
              </w:rPr>
              <w:t>Юридический</w:t>
            </w:r>
          </w:p>
        </w:tc>
      </w:tr>
      <w:tr w:rsidR="00257BCE" w:rsidRPr="00DB2AE6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Специальность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385C7C" w:rsidP="00D17F95">
            <w:pPr>
              <w:jc w:val="both"/>
            </w:pPr>
            <w:r w:rsidRPr="00DB2AE6">
              <w:t>6</w:t>
            </w:r>
            <w:r w:rsidRPr="00DB2AE6">
              <w:rPr>
                <w:lang w:val="en-US"/>
              </w:rPr>
              <w:t>B</w:t>
            </w:r>
            <w:r w:rsidRPr="00DB2AE6">
              <w:t>020300 - История</w:t>
            </w:r>
          </w:p>
        </w:tc>
      </w:tr>
      <w:tr w:rsidR="00257BCE" w:rsidRPr="00DB2AE6" w:rsidTr="00D17F95">
        <w:trPr>
          <w:trHeight w:val="435"/>
        </w:trPr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Курс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Семестр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Форма</w:t>
            </w:r>
            <w:proofErr w:type="gramStart"/>
            <w:r w:rsidRPr="00DB2AE6"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DB2AE6">
              <w:rPr>
                <w:lang w:eastAsia="en-US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DB2AE6">
              <w:rPr>
                <w:lang w:eastAsia="en-US"/>
              </w:rPr>
              <w:t>Программа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533" w:firstLine="533"/>
              <w:jc w:val="right"/>
              <w:rPr>
                <w:lang w:eastAsia="en-US"/>
              </w:rPr>
            </w:pPr>
            <w:r w:rsidRPr="00DB2AE6">
              <w:rPr>
                <w:lang w:eastAsia="en-US"/>
              </w:rPr>
              <w:t>основная образовательная</w:t>
            </w:r>
          </w:p>
        </w:tc>
      </w:tr>
      <w:tr w:rsidR="00257BCE" w:rsidRPr="00DB2AE6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Цикл дисциплины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ПД</w:t>
            </w:r>
            <w:r w:rsidR="00E02823" w:rsidRPr="00DB2AE6">
              <w:rPr>
                <w:lang w:eastAsia="en-U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DB2AE6">
              <w:rPr>
                <w:lang w:eastAsia="en-US"/>
              </w:rPr>
              <w:t>Компонент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1031E1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DB2AE6">
              <w:rPr>
                <w:lang w:eastAsia="en-US"/>
              </w:rPr>
              <w:t>О</w:t>
            </w:r>
            <w:r w:rsidR="00257BCE" w:rsidRPr="00DB2AE6">
              <w:rPr>
                <w:lang w:eastAsia="en-US"/>
              </w:rPr>
              <w:t>К</w:t>
            </w:r>
          </w:p>
        </w:tc>
      </w:tr>
      <w:tr w:rsidR="00257BCE" w:rsidRPr="00DB2AE6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Кол-во кредитов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color w:val="0D0D0D"/>
                <w:lang w:eastAsia="en-US"/>
              </w:rPr>
              <w:t xml:space="preserve">3 </w:t>
            </w:r>
            <w:r w:rsidRPr="00DB2AE6">
              <w:rPr>
                <w:color w:val="0D0D0D"/>
                <w:lang w:val="en-US" w:eastAsia="en-US"/>
              </w:rPr>
              <w:t>KZ</w:t>
            </w:r>
            <w:r w:rsidRPr="00DB2AE6">
              <w:rPr>
                <w:color w:val="0D0D0D"/>
                <w:lang w:eastAsia="en-US"/>
              </w:rPr>
              <w:t xml:space="preserve"> / 5 </w:t>
            </w:r>
            <w:r w:rsidRPr="00DB2AE6">
              <w:rPr>
                <w:color w:val="0D0D0D"/>
                <w:lang w:val="en-US" w:eastAsia="en-US"/>
              </w:rPr>
              <w:t>ECTS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533"/>
              <w:rPr>
                <w:lang w:eastAsia="en-US"/>
              </w:rPr>
            </w:pPr>
            <w:r w:rsidRPr="00DB2AE6">
              <w:rPr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ind w:left="-533" w:firstLine="533"/>
              <w:rPr>
                <w:lang w:eastAsia="en-US"/>
              </w:rPr>
            </w:pPr>
            <w:r w:rsidRPr="00DB2AE6">
              <w:rPr>
                <w:lang w:eastAsia="en-US"/>
              </w:rPr>
              <w:t>135</w:t>
            </w:r>
          </w:p>
        </w:tc>
      </w:tr>
      <w:tr w:rsidR="00257BCE" w:rsidRPr="00DB2AE6" w:rsidTr="00D17F95">
        <w:tc>
          <w:tcPr>
            <w:tcW w:w="4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Место проведения занятий</w:t>
            </w:r>
          </w:p>
        </w:tc>
        <w:tc>
          <w:tcPr>
            <w:tcW w:w="6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E02823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КГУ корпус 1</w:t>
            </w:r>
          </w:p>
        </w:tc>
      </w:tr>
      <w:tr w:rsidR="00257BCE" w:rsidRPr="00DB2AE6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Руководитель программы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A659B6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Легкий Дмитрий Максимович</w:t>
            </w:r>
          </w:p>
        </w:tc>
      </w:tr>
      <w:tr w:rsidR="00257BCE" w:rsidRPr="00DB2AE6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Преподаватель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A659B6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Легкий Дмитрий Максимович</w:t>
            </w:r>
          </w:p>
        </w:tc>
      </w:tr>
      <w:tr w:rsidR="00257BCE" w:rsidRPr="00DB2AE6" w:rsidTr="00DB0161">
        <w:tc>
          <w:tcPr>
            <w:tcW w:w="3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Время консультаций</w:t>
            </w:r>
          </w:p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(СРОП инд.)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1-я неделя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2-я неделя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3-я неделя</w:t>
            </w:r>
          </w:p>
        </w:tc>
      </w:tr>
      <w:tr w:rsidR="00257BCE" w:rsidRPr="00DB2AE6" w:rsidTr="00DB0161">
        <w:tc>
          <w:tcPr>
            <w:tcW w:w="3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BCE" w:rsidRPr="00DB2AE6" w:rsidRDefault="00257BCE" w:rsidP="00D17F95">
            <w:pPr>
              <w:rPr>
                <w:lang w:eastAsia="en-U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пятница 13.30.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 xml:space="preserve">пятница 13.30.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 xml:space="preserve">пятница 13.30. </w:t>
            </w:r>
          </w:p>
        </w:tc>
      </w:tr>
      <w:tr w:rsidR="00257BCE" w:rsidRPr="00DB2AE6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B2AE6">
              <w:rPr>
                <w:b/>
                <w:lang w:eastAsia="en-US"/>
              </w:rPr>
              <w:t xml:space="preserve">2 </w:t>
            </w:r>
            <w:proofErr w:type="spellStart"/>
            <w:r w:rsidRPr="00DB2AE6">
              <w:rPr>
                <w:b/>
                <w:lang w:eastAsia="en-US"/>
              </w:rPr>
              <w:t>Пререквизиты</w:t>
            </w:r>
            <w:proofErr w:type="spellEnd"/>
            <w:r w:rsidRPr="00DB2AE6">
              <w:rPr>
                <w:b/>
                <w:lang w:eastAsia="en-US"/>
              </w:rPr>
              <w:t xml:space="preserve"> и </w:t>
            </w:r>
            <w:proofErr w:type="spellStart"/>
            <w:r w:rsidRPr="00DB2AE6">
              <w:rPr>
                <w:b/>
                <w:lang w:eastAsia="en-US"/>
              </w:rPr>
              <w:t>постреквизиты</w:t>
            </w:r>
            <w:proofErr w:type="spellEnd"/>
          </w:p>
        </w:tc>
      </w:tr>
      <w:tr w:rsidR="00257BCE" w:rsidRPr="00DB2AE6" w:rsidTr="0059298D"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proofErr w:type="spellStart"/>
            <w:r w:rsidRPr="00DB2AE6">
              <w:rPr>
                <w:lang w:eastAsia="en-US"/>
              </w:rPr>
              <w:t>Пререквизиты</w:t>
            </w:r>
            <w:proofErr w:type="spellEnd"/>
          </w:p>
        </w:tc>
        <w:tc>
          <w:tcPr>
            <w:tcW w:w="83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385C7C" w:rsidP="00D17F95">
            <w:pPr>
              <w:spacing w:line="276" w:lineRule="auto"/>
              <w:jc w:val="both"/>
              <w:rPr>
                <w:lang w:eastAsia="en-US"/>
              </w:rPr>
            </w:pPr>
            <w:r w:rsidRPr="00DB2AE6">
              <w:rPr>
                <w:color w:val="000000"/>
                <w:shd w:val="clear" w:color="auto" w:fill="FFFFFF"/>
              </w:rPr>
              <w:t>Историческая наука и современные теории</w:t>
            </w:r>
          </w:p>
        </w:tc>
      </w:tr>
      <w:tr w:rsidR="00257BCE" w:rsidRPr="00DB2AE6" w:rsidTr="0059298D">
        <w:trPr>
          <w:trHeight w:val="538"/>
        </w:trPr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rPr>
                <w:lang w:eastAsia="en-US"/>
              </w:rPr>
            </w:pPr>
            <w:proofErr w:type="spellStart"/>
            <w:r w:rsidRPr="00DB2AE6">
              <w:rPr>
                <w:lang w:eastAsia="en-US"/>
              </w:rPr>
              <w:t>Постреквизиты</w:t>
            </w:r>
            <w:proofErr w:type="spellEnd"/>
          </w:p>
        </w:tc>
        <w:tc>
          <w:tcPr>
            <w:tcW w:w="83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C7C" w:rsidRPr="00DB2AE6" w:rsidRDefault="00385C7C" w:rsidP="00385C7C">
            <w:pPr>
              <w:rPr>
                <w:color w:val="000000"/>
                <w:shd w:val="clear" w:color="auto" w:fill="FFFFFF"/>
              </w:rPr>
            </w:pPr>
            <w:r w:rsidRPr="00DB2AE6">
              <w:rPr>
                <w:color w:val="000000"/>
                <w:shd w:val="clear" w:color="auto" w:fill="FFFFFF"/>
              </w:rPr>
              <w:t>Традиции европейской исторической школы</w:t>
            </w:r>
          </w:p>
          <w:p w:rsidR="00257BCE" w:rsidRPr="00DB2AE6" w:rsidRDefault="00257BCE" w:rsidP="00A659B6">
            <w:pPr>
              <w:pStyle w:val="1"/>
              <w:rPr>
                <w:color w:val="000000"/>
                <w:spacing w:val="7"/>
                <w:sz w:val="24"/>
                <w:lang w:val="kk-KZ"/>
              </w:rPr>
            </w:pPr>
          </w:p>
        </w:tc>
      </w:tr>
      <w:tr w:rsidR="00257BCE" w:rsidRPr="00DB2AE6" w:rsidTr="00D17F95">
        <w:trPr>
          <w:trHeight w:val="88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DB2AE6" w:rsidRDefault="00257BCE" w:rsidP="00D17F9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B2AE6">
              <w:rPr>
                <w:b/>
                <w:lang w:eastAsia="en-US"/>
              </w:rPr>
              <w:t>3 Цель и задачи дисциплины</w:t>
            </w:r>
          </w:p>
        </w:tc>
      </w:tr>
      <w:tr w:rsidR="00A659B6" w:rsidRPr="00DB2AE6" w:rsidTr="00D17F9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Цель</w:t>
            </w:r>
          </w:p>
        </w:tc>
        <w:tc>
          <w:tcPr>
            <w:tcW w:w="93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C7C" w:rsidRPr="00DB2AE6" w:rsidRDefault="00385C7C" w:rsidP="00385C7C">
            <w:pPr>
              <w:pStyle w:val="21"/>
              <w:shd w:val="clear" w:color="auto" w:fill="auto"/>
              <w:tabs>
                <w:tab w:val="left" w:pos="9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 xml:space="preserve">дать ясное представление о метаистории как  новом направлении в исторической науке, возникшей под влиянием современных </w:t>
            </w:r>
            <w:proofErr w:type="spellStart"/>
            <w:r w:rsidRPr="00DB2AE6">
              <w:rPr>
                <w:rFonts w:ascii="Times New Roman" w:hAnsi="Times New Roman"/>
                <w:sz w:val="24"/>
                <w:szCs w:val="24"/>
              </w:rPr>
              <w:t>социогуманитарных</w:t>
            </w:r>
            <w:proofErr w:type="spell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 теорий.</w:t>
            </w:r>
          </w:p>
          <w:p w:rsidR="00A659B6" w:rsidRPr="00DB2AE6" w:rsidRDefault="00A659B6" w:rsidP="00A659B6">
            <w:pPr>
              <w:pStyle w:val="1"/>
              <w:rPr>
                <w:sz w:val="24"/>
              </w:rPr>
            </w:pPr>
          </w:p>
        </w:tc>
      </w:tr>
      <w:tr w:rsidR="00A659B6" w:rsidRPr="00DB2AE6" w:rsidTr="00A22D9B">
        <w:trPr>
          <w:trHeight w:val="5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color w:val="FF0000"/>
                <w:lang w:eastAsia="en-US"/>
              </w:rPr>
            </w:pPr>
            <w:r w:rsidRPr="00DB2AE6">
              <w:rPr>
                <w:lang w:eastAsia="en-US"/>
              </w:rPr>
              <w:t>Задачи</w:t>
            </w:r>
          </w:p>
        </w:tc>
        <w:tc>
          <w:tcPr>
            <w:tcW w:w="93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C7C" w:rsidRPr="00DB2AE6" w:rsidRDefault="00385C7C" w:rsidP="00385C7C">
            <w:pPr>
              <w:pStyle w:val="21"/>
              <w:shd w:val="clear" w:color="auto" w:fill="auto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 xml:space="preserve">Докторанты должны </w:t>
            </w:r>
            <w:r w:rsidRPr="00DB2AE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385C7C" w:rsidRPr="00DB2AE6" w:rsidRDefault="00385C7C" w:rsidP="00385C7C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1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какое влияние оказал постмодернистский вызов и лингвисти</w:t>
            </w:r>
            <w:r w:rsidRPr="00DB2AE6">
              <w:rPr>
                <w:rFonts w:ascii="Times New Roman" w:hAnsi="Times New Roman"/>
                <w:sz w:val="24"/>
                <w:szCs w:val="24"/>
              </w:rPr>
              <w:softHyphen/>
              <w:t>ческий поворот на историческую науку;</w:t>
            </w:r>
          </w:p>
          <w:p w:rsidR="00385C7C" w:rsidRPr="00DB2AE6" w:rsidRDefault="00385C7C" w:rsidP="00385C7C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1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базовые основы метаистории в философии, социологии и культурной антропологии;</w:t>
            </w:r>
          </w:p>
          <w:p w:rsidR="00385C7C" w:rsidRPr="00DB2AE6" w:rsidRDefault="00385C7C" w:rsidP="00385C7C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 xml:space="preserve">основные теоретические подходы в современной историографии, выделившиеся под влиянием </w:t>
            </w:r>
            <w:proofErr w:type="spellStart"/>
            <w:r w:rsidRPr="00DB2AE6">
              <w:rPr>
                <w:rFonts w:ascii="Times New Roman" w:hAnsi="Times New Roman"/>
                <w:sz w:val="24"/>
                <w:szCs w:val="24"/>
              </w:rPr>
              <w:t>постструктуралистских</w:t>
            </w:r>
            <w:proofErr w:type="spell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 теорий; </w:t>
            </w:r>
          </w:p>
          <w:p w:rsidR="00385C7C" w:rsidRPr="00DB2AE6" w:rsidRDefault="00385C7C" w:rsidP="00385C7C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содержание основных теоретических работ в современном гуманитарном знании.</w:t>
            </w:r>
          </w:p>
          <w:p w:rsidR="00385C7C" w:rsidRPr="00DB2AE6" w:rsidRDefault="00385C7C" w:rsidP="00385C7C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основные тенденции развития исторической науки в конце XX- начале XXI века;</w:t>
            </w:r>
          </w:p>
          <w:p w:rsidR="00385C7C" w:rsidRPr="00DB2AE6" w:rsidRDefault="00385C7C" w:rsidP="00385C7C">
            <w:pPr>
              <w:pStyle w:val="30"/>
              <w:shd w:val="clear" w:color="auto" w:fill="auto"/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385C7C" w:rsidRPr="00DB2AE6" w:rsidRDefault="00385C7C" w:rsidP="00385C7C">
            <w:pPr>
              <w:numPr>
                <w:ilvl w:val="0"/>
                <w:numId w:val="11"/>
              </w:numPr>
              <w:tabs>
                <w:tab w:val="num" w:pos="1260"/>
              </w:tabs>
              <w:spacing w:before="100" w:beforeAutospacing="1" w:after="100" w:afterAutospacing="1"/>
            </w:pPr>
            <w:r w:rsidRPr="00DB2AE6">
              <w:t>Показать последствия воздействия политической конъюнктуры на состояние современной исторической науки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11"/>
              </w:numPr>
              <w:tabs>
                <w:tab w:val="left" w:pos="1402"/>
              </w:tabs>
              <w:jc w:val="both"/>
            </w:pPr>
            <w:r w:rsidRPr="00DB2AE6">
              <w:t xml:space="preserve">творчески применять конкретные теории </w:t>
            </w:r>
            <w:proofErr w:type="spellStart"/>
            <w:r w:rsidRPr="00DB2AE6">
              <w:t>социогуманитарных</w:t>
            </w:r>
            <w:proofErr w:type="spellEnd"/>
            <w:r w:rsidRPr="00DB2AE6">
              <w:t xml:space="preserve"> дисциплин в своей исследовательской практике;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11"/>
              </w:numPr>
              <w:tabs>
                <w:tab w:val="left" w:pos="1402"/>
              </w:tabs>
              <w:jc w:val="both"/>
            </w:pPr>
            <w:r w:rsidRPr="00DB2AE6">
              <w:t xml:space="preserve">видеть </w:t>
            </w:r>
            <w:proofErr w:type="spellStart"/>
            <w:r w:rsidRPr="00DB2AE6">
              <w:t>эпистемологические</w:t>
            </w:r>
            <w:proofErr w:type="spellEnd"/>
            <w:r w:rsidRPr="00DB2AE6">
              <w:t xml:space="preserve"> корни современных познавательных парадигм;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11"/>
              </w:numPr>
              <w:tabs>
                <w:tab w:val="left" w:pos="1402"/>
              </w:tabs>
              <w:jc w:val="both"/>
            </w:pPr>
            <w:r w:rsidRPr="00DB2AE6">
              <w:t>осмысливать и интерпретировать теоретический текст;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11"/>
              </w:numPr>
              <w:tabs>
                <w:tab w:val="left" w:pos="1402"/>
              </w:tabs>
              <w:jc w:val="both"/>
            </w:pPr>
            <w:r w:rsidRPr="00DB2AE6">
              <w:t>видеть пути применения конкретных теорий в своей исследовательской практике.</w:t>
            </w:r>
          </w:p>
          <w:p w:rsidR="00385C7C" w:rsidRPr="00DB2AE6" w:rsidRDefault="00385C7C" w:rsidP="00385C7C">
            <w:pPr>
              <w:pStyle w:val="a5"/>
              <w:jc w:val="both"/>
              <w:rPr>
                <w:b/>
              </w:rPr>
            </w:pPr>
            <w:r w:rsidRPr="00DB2AE6">
              <w:rPr>
                <w:b/>
              </w:rPr>
              <w:t>овладеть:</w:t>
            </w:r>
          </w:p>
          <w:p w:rsidR="00385C7C" w:rsidRPr="00DB2AE6" w:rsidRDefault="00385C7C" w:rsidP="00385C7C">
            <w:pPr>
              <w:pStyle w:val="a3"/>
              <w:numPr>
                <w:ilvl w:val="0"/>
                <w:numId w:val="10"/>
              </w:numPr>
              <w:tabs>
                <w:tab w:val="num" w:pos="1260"/>
              </w:tabs>
            </w:pPr>
            <w:r w:rsidRPr="00DB2AE6">
              <w:t>методикой  научных исследований европейских ученых, оказавших решающее влияние на развитие отечественной исторической науки.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10"/>
              </w:numPr>
              <w:jc w:val="both"/>
            </w:pPr>
            <w:r w:rsidRPr="00DB2AE6">
              <w:t xml:space="preserve">навыками сбора фактических данных в различных сферах гуманитарных наук,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10"/>
              </w:numPr>
              <w:jc w:val="both"/>
            </w:pPr>
            <w:r w:rsidRPr="00DB2AE6">
              <w:t>анализа и обобщения результатов и применения их в конкретно-историческом исследовании на основе соответствующей теории или концепции.</w:t>
            </w:r>
          </w:p>
          <w:p w:rsidR="00385C7C" w:rsidRPr="00DB2AE6" w:rsidRDefault="00385C7C" w:rsidP="00385C7C">
            <w:pPr>
              <w:pStyle w:val="a5"/>
              <w:jc w:val="both"/>
              <w:rPr>
                <w:b/>
              </w:rPr>
            </w:pPr>
            <w:r w:rsidRPr="00DB2AE6">
              <w:rPr>
                <w:b/>
              </w:rPr>
              <w:t>быть компетентным:</w:t>
            </w:r>
          </w:p>
          <w:p w:rsidR="00385C7C" w:rsidRPr="00DB2AE6" w:rsidRDefault="00385C7C" w:rsidP="00385C7C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1105"/>
              </w:tabs>
              <w:spacing w:line="240" w:lineRule="auto"/>
              <w:ind w:right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проведении научных исследований в области истории на основе современных теоретико-методологических подходов в исторической науке</w:t>
            </w:r>
          </w:p>
          <w:p w:rsidR="00385C7C" w:rsidRPr="00DB2AE6" w:rsidRDefault="00385C7C" w:rsidP="00385C7C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956"/>
              </w:tabs>
              <w:spacing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E6">
              <w:rPr>
                <w:rFonts w:ascii="Times New Roman" w:hAnsi="Times New Roman" w:cs="Times New Roman"/>
                <w:sz w:val="24"/>
                <w:szCs w:val="24"/>
              </w:rPr>
              <w:t>в обновлении знаний путем активного поиска и использования новой информации, в том числе с использование современных информационных технологий;</w:t>
            </w:r>
          </w:p>
          <w:p w:rsidR="00385C7C" w:rsidRPr="00DB2AE6" w:rsidRDefault="00385C7C" w:rsidP="00385C7C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966"/>
              </w:tabs>
              <w:spacing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E6">
              <w:rPr>
                <w:rFonts w:ascii="Times New Roman" w:hAnsi="Times New Roman" w:cs="Times New Roman"/>
                <w:sz w:val="24"/>
                <w:szCs w:val="24"/>
              </w:rPr>
              <w:t>в применении иностранного языка для чтения, перевода специальной литературы, общения с коллегами из других стран;</w:t>
            </w:r>
          </w:p>
          <w:p w:rsidR="00385C7C" w:rsidRPr="00DB2AE6" w:rsidRDefault="00385C7C" w:rsidP="00385C7C">
            <w:pPr>
              <w:pStyle w:val="2"/>
              <w:numPr>
                <w:ilvl w:val="0"/>
                <w:numId w:val="10"/>
              </w:numPr>
              <w:shd w:val="clear" w:color="auto" w:fill="auto"/>
              <w:spacing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A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консультационных </w:t>
            </w:r>
            <w:proofErr w:type="gramStart"/>
            <w:r w:rsidRPr="00DB2AE6">
              <w:rPr>
                <w:rFonts w:ascii="Times New Roman" w:hAnsi="Times New Roman" w:cs="Times New Roman"/>
                <w:sz w:val="24"/>
                <w:szCs w:val="24"/>
              </w:rPr>
              <w:t>услугах</w:t>
            </w:r>
            <w:proofErr w:type="gramEnd"/>
            <w:r w:rsidRPr="00DB2AE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правительственным аналитикам, государственным учреждениям при проведении массовых мероприятий на историческую тематику.</w:t>
            </w:r>
          </w:p>
          <w:p w:rsidR="00A659B6" w:rsidRPr="00DB2AE6" w:rsidRDefault="00A659B6" w:rsidP="00A659B6"/>
        </w:tc>
      </w:tr>
      <w:tr w:rsidR="00A659B6" w:rsidRPr="00DB2AE6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B2AE6">
              <w:rPr>
                <w:b/>
                <w:lang w:eastAsia="en-US"/>
              </w:rPr>
              <w:lastRenderedPageBreak/>
              <w:t xml:space="preserve"> 4 Распределение академических часов</w:t>
            </w:r>
          </w:p>
        </w:tc>
      </w:tr>
      <w:tr w:rsidR="00A659B6" w:rsidRPr="00DB2AE6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Всего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Лекции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proofErr w:type="spellStart"/>
            <w:r w:rsidRPr="00DB2AE6">
              <w:rPr>
                <w:lang w:eastAsia="en-US"/>
              </w:rPr>
              <w:t>Практ</w:t>
            </w:r>
            <w:proofErr w:type="spellEnd"/>
            <w:r w:rsidRPr="00DB2AE6">
              <w:rPr>
                <w:lang w:eastAsia="en-US"/>
              </w:rPr>
              <w:t>.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СРДП     инд.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СРД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Форма контроля</w:t>
            </w:r>
          </w:p>
        </w:tc>
      </w:tr>
      <w:tr w:rsidR="00A659B6" w:rsidRPr="00DB2AE6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3 кред</w:t>
            </w:r>
            <w:r w:rsidRPr="00DB2AE6">
              <w:rPr>
                <w:color w:val="000000"/>
                <w:lang w:eastAsia="en-US"/>
              </w:rPr>
              <w:t>ита</w:t>
            </w:r>
          </w:p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135 часов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5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40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25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DB2AE6" w:rsidRDefault="00A659B6" w:rsidP="00A659B6">
            <w:pPr>
              <w:spacing w:line="276" w:lineRule="auto"/>
              <w:jc w:val="center"/>
              <w:rPr>
                <w:lang w:eastAsia="en-US"/>
              </w:rPr>
            </w:pPr>
            <w:r w:rsidRPr="00DB2AE6">
              <w:rPr>
                <w:lang w:eastAsia="en-US"/>
              </w:rPr>
              <w:t>65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DB2AE6">
              <w:rPr>
                <w:color w:val="000000"/>
                <w:lang w:eastAsia="en-US"/>
              </w:rPr>
              <w:t>Экзамен</w:t>
            </w:r>
          </w:p>
        </w:tc>
      </w:tr>
      <w:tr w:rsidR="00A659B6" w:rsidRPr="00DB2AE6" w:rsidTr="00DB0161">
        <w:trPr>
          <w:trHeight w:val="947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DB2AE6" w:rsidRDefault="00A659B6" w:rsidP="00A659B6">
            <w:pPr>
              <w:spacing w:line="276" w:lineRule="auto"/>
              <w:rPr>
                <w:b/>
                <w:color w:val="FF0000"/>
                <w:lang w:eastAsia="en-US"/>
              </w:rPr>
            </w:pPr>
            <w:r w:rsidRPr="00DB2AE6">
              <w:rPr>
                <w:b/>
                <w:color w:val="FF0000"/>
                <w:lang w:eastAsia="en-US"/>
              </w:rPr>
              <w:t xml:space="preserve">                                                              </w:t>
            </w:r>
            <w:r w:rsidRPr="00DB2AE6">
              <w:rPr>
                <w:b/>
                <w:lang w:eastAsia="en-US"/>
              </w:rPr>
              <w:t>6  Содержание дисциплины</w:t>
            </w:r>
          </w:p>
          <w:p w:rsidR="00A659B6" w:rsidRPr="00DB2AE6" w:rsidRDefault="00A659B6" w:rsidP="002B5876">
            <w:pPr>
              <w:jc w:val="both"/>
              <w:rPr>
                <w:rFonts w:eastAsia="Courier New"/>
                <w:shd w:val="clear" w:color="auto" w:fill="FFFFFF"/>
              </w:rPr>
            </w:pPr>
            <w:r w:rsidRPr="00DB2AE6">
              <w:t xml:space="preserve">Предмет и задачи курса: </w:t>
            </w:r>
          </w:p>
        </w:tc>
      </w:tr>
      <w:tr w:rsidR="00A659B6" w:rsidRPr="00DB2AE6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b/>
                <w:lang w:eastAsia="en-US"/>
              </w:rPr>
            </w:pPr>
            <w:r w:rsidRPr="00DB2AE6">
              <w:rPr>
                <w:b/>
                <w:lang w:eastAsia="en-US"/>
              </w:rPr>
              <w:t xml:space="preserve">                                                                 6 Политика курса</w:t>
            </w:r>
          </w:p>
        </w:tc>
      </w:tr>
      <w:tr w:rsidR="00A659B6" w:rsidRPr="00DB2AE6" w:rsidTr="00D17F95">
        <w:trPr>
          <w:trHeight w:val="276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DB2AE6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DB2AE6">
              <w:rPr>
                <w:spacing w:val="-5"/>
                <w:lang w:eastAsia="en-US"/>
              </w:rPr>
              <w:t xml:space="preserve"> 1 Изучение курса должно быть активным, а не пассивным, поэтому докторант должен регулярно, систематически готовиться к занятиям и выполнять все задания СРД. Докторант 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A659B6" w:rsidRPr="00DB2AE6" w:rsidRDefault="00A659B6" w:rsidP="00A659B6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 w:rsidRPr="00DB2AE6">
              <w:rPr>
                <w:spacing w:val="-5"/>
                <w:lang w:eastAsia="en-US"/>
              </w:rPr>
              <w:t>2</w:t>
            </w:r>
            <w:proofErr w:type="gramStart"/>
            <w:r w:rsidRPr="00DB2AE6">
              <w:rPr>
                <w:spacing w:val="-5"/>
                <w:lang w:eastAsia="en-US"/>
              </w:rPr>
              <w:t xml:space="preserve">  В</w:t>
            </w:r>
            <w:proofErr w:type="gramEnd"/>
            <w:r w:rsidRPr="00DB2AE6">
              <w:rPr>
                <w:spacing w:val="-5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DB2AE6">
              <w:rPr>
                <w:b/>
                <w:spacing w:val="-5"/>
                <w:lang w:eastAsia="en-US"/>
              </w:rPr>
              <w:t>С положительной оценки пересдавать нельзя.</w:t>
            </w:r>
          </w:p>
          <w:p w:rsidR="00A659B6" w:rsidRPr="00DB2AE6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DB2AE6">
              <w:rPr>
                <w:spacing w:val="-5"/>
                <w:lang w:eastAsia="en-US"/>
              </w:rPr>
              <w:t xml:space="preserve">3 Докторант  не должен без уважительных причин пропускать занятия. При пропусках  практических занятий по уважительной причине докторант должен </w:t>
            </w:r>
            <w:r w:rsidRPr="00DB2AE6">
              <w:rPr>
                <w:b/>
                <w:spacing w:val="-5"/>
                <w:lang w:eastAsia="en-US"/>
              </w:rPr>
              <w:t xml:space="preserve">обязательно </w:t>
            </w:r>
            <w:r w:rsidRPr="00DB2AE6">
              <w:rPr>
                <w:spacing w:val="-5"/>
                <w:lang w:eastAsia="en-US"/>
              </w:rPr>
              <w:t xml:space="preserve">их отработать в установленные сроки. </w:t>
            </w:r>
          </w:p>
          <w:p w:rsidR="00A659B6" w:rsidRPr="00DB2AE6" w:rsidRDefault="00A659B6" w:rsidP="00A659B6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 w:rsidRPr="00DB2AE6">
              <w:rPr>
                <w:spacing w:val="-5"/>
                <w:lang w:eastAsia="en-US"/>
              </w:rPr>
              <w:t>4</w:t>
            </w:r>
            <w:r w:rsidRPr="00DB2AE6">
              <w:rPr>
                <w:b/>
                <w:spacing w:val="-5"/>
                <w:lang w:eastAsia="en-US"/>
              </w:rPr>
              <w:t>В верхней одежде заходить в аудиторию запрещается!</w:t>
            </w:r>
          </w:p>
          <w:p w:rsidR="00A659B6" w:rsidRPr="00DB2AE6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DB2AE6">
              <w:rPr>
                <w:spacing w:val="-5"/>
                <w:lang w:eastAsia="en-US"/>
              </w:rPr>
              <w:t>5</w:t>
            </w:r>
            <w:proofErr w:type="gramStart"/>
            <w:r w:rsidRPr="00DB2AE6">
              <w:rPr>
                <w:spacing w:val="-5"/>
                <w:lang w:eastAsia="en-US"/>
              </w:rPr>
              <w:t xml:space="preserve"> Н</w:t>
            </w:r>
            <w:proofErr w:type="gramEnd"/>
            <w:r w:rsidRPr="00DB2AE6">
              <w:rPr>
                <w:spacing w:val="-5"/>
                <w:lang w:eastAsia="en-US"/>
              </w:rPr>
              <w:t>а занятиях докторанты  должны соблюдать технику безопасности, не отвлекаться и не пользоваться сотовыми телефонами.</w:t>
            </w:r>
          </w:p>
          <w:p w:rsidR="00A659B6" w:rsidRPr="00DB2AE6" w:rsidRDefault="00A659B6" w:rsidP="00A659B6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 w:rsidRPr="00DB2AE6">
              <w:rPr>
                <w:spacing w:val="-5"/>
                <w:lang w:eastAsia="en-US"/>
              </w:rPr>
              <w:t>6</w:t>
            </w:r>
            <w:proofErr w:type="gramStart"/>
            <w:r w:rsidRPr="00DB2AE6">
              <w:rPr>
                <w:spacing w:val="-5"/>
                <w:lang w:eastAsia="en-US"/>
              </w:rPr>
              <w:t xml:space="preserve"> В</w:t>
            </w:r>
            <w:proofErr w:type="gramEnd"/>
            <w:r w:rsidRPr="00DB2AE6">
              <w:rPr>
                <w:spacing w:val="-5"/>
                <w:lang w:eastAsia="en-US"/>
              </w:rPr>
              <w:t xml:space="preserve">се задания по самостоятельной работы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</w:tc>
      </w:tr>
      <w:tr w:rsidR="00A659B6" w:rsidRPr="00DB2AE6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B2AE6"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A659B6" w:rsidRPr="00DB2AE6" w:rsidTr="00DB0161">
        <w:trPr>
          <w:trHeight w:val="1699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t>Основная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7C" w:rsidRPr="00DB2AE6" w:rsidRDefault="00385C7C" w:rsidP="00385C7C">
            <w:pPr>
              <w:pStyle w:val="a5"/>
              <w:numPr>
                <w:ilvl w:val="0"/>
                <w:numId w:val="7"/>
              </w:numPr>
              <w:textAlignment w:val="baseline"/>
            </w:pPr>
            <w:r w:rsidRPr="00DB2AE6">
              <w:t xml:space="preserve">Уайт Х. Метаистория. Историческое воображение в Европе XIX века / пер. с англ. под ред. Е.Г.Трубиной и В.В.Харитонова — </w:t>
            </w:r>
            <w:proofErr w:type="spellStart"/>
            <w:r w:rsidRPr="00DB2AE6">
              <w:t>Екб</w:t>
            </w:r>
            <w:proofErr w:type="spellEnd"/>
            <w:r w:rsidRPr="00DB2AE6">
              <w:t>.: Изд-во Уральского университета. 2002.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7"/>
              </w:numPr>
              <w:spacing w:line="270" w:lineRule="atLeast"/>
              <w:textAlignment w:val="baseline"/>
              <w:rPr>
                <w:color w:val="000000"/>
              </w:rPr>
            </w:pPr>
            <w:proofErr w:type="spellStart"/>
            <w:r w:rsidRPr="00DB2AE6">
              <w:rPr>
                <w:color w:val="000000"/>
              </w:rPr>
              <w:t>Анкерсмит</w:t>
            </w:r>
            <w:proofErr w:type="spellEnd"/>
            <w:r w:rsidRPr="00DB2AE6">
              <w:rPr>
                <w:color w:val="000000"/>
              </w:rPr>
              <w:t xml:space="preserve"> Ф.Р. </w:t>
            </w:r>
            <w:proofErr w:type="spellStart"/>
            <w:r w:rsidRPr="00DB2AE6">
              <w:rPr>
                <w:color w:val="000000"/>
              </w:rPr>
              <w:t>Нарративная</w:t>
            </w:r>
            <w:proofErr w:type="spellEnd"/>
            <w:r w:rsidRPr="00DB2AE6">
              <w:rPr>
                <w:color w:val="000000"/>
              </w:rPr>
              <w:t xml:space="preserve"> логика. Семантический анализ языка историка</w:t>
            </w:r>
            <w:proofErr w:type="gramStart"/>
            <w:r w:rsidRPr="00DB2AE6">
              <w:rPr>
                <w:color w:val="000000"/>
              </w:rPr>
              <w:t xml:space="preserve"> / П</w:t>
            </w:r>
            <w:proofErr w:type="gramEnd"/>
            <w:r w:rsidRPr="00DB2AE6">
              <w:rPr>
                <w:color w:val="000000"/>
              </w:rPr>
              <w:t xml:space="preserve">ер. с англ. О. </w:t>
            </w:r>
            <w:proofErr w:type="spellStart"/>
            <w:r w:rsidRPr="00DB2AE6">
              <w:rPr>
                <w:color w:val="000000"/>
              </w:rPr>
              <w:t>Гавришиной</w:t>
            </w:r>
            <w:proofErr w:type="spellEnd"/>
            <w:r w:rsidRPr="00DB2AE6">
              <w:rPr>
                <w:color w:val="000000"/>
              </w:rPr>
              <w:t xml:space="preserve">, А. </w:t>
            </w:r>
            <w:proofErr w:type="spellStart"/>
            <w:r w:rsidRPr="00DB2AE6">
              <w:rPr>
                <w:color w:val="000000"/>
              </w:rPr>
              <w:t>Олейникова</w:t>
            </w:r>
            <w:proofErr w:type="spellEnd"/>
            <w:r w:rsidRPr="00DB2AE6">
              <w:rPr>
                <w:color w:val="000000"/>
              </w:rPr>
              <w:t xml:space="preserve">. Под </w:t>
            </w:r>
            <w:proofErr w:type="spellStart"/>
            <w:r w:rsidRPr="00DB2AE6">
              <w:rPr>
                <w:color w:val="000000"/>
              </w:rPr>
              <w:t>науч</w:t>
            </w:r>
            <w:proofErr w:type="spellEnd"/>
            <w:r w:rsidRPr="00DB2AE6">
              <w:rPr>
                <w:color w:val="000000"/>
              </w:rPr>
              <w:t xml:space="preserve">. ред. Л.Б. Макеевой. — М.: Идея-Пресс - 2003.  360 </w:t>
            </w:r>
            <w:proofErr w:type="gramStart"/>
            <w:r w:rsidRPr="00DB2AE6">
              <w:rPr>
                <w:color w:val="000000"/>
              </w:rPr>
              <w:t>с</w:t>
            </w:r>
            <w:proofErr w:type="gramEnd"/>
            <w:r w:rsidRPr="00DB2AE6">
              <w:rPr>
                <w:color w:val="000000"/>
              </w:rPr>
              <w:t>.</w:t>
            </w:r>
          </w:p>
          <w:p w:rsidR="00385C7C" w:rsidRPr="00DB2AE6" w:rsidRDefault="00385C7C" w:rsidP="00385C7C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AE6">
              <w:rPr>
                <w:rFonts w:ascii="Times New Roman" w:hAnsi="Times New Roman"/>
                <w:sz w:val="24"/>
                <w:szCs w:val="24"/>
              </w:rPr>
              <w:t>Иггерс</w:t>
            </w:r>
            <w:proofErr w:type="spell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 Г., Янг Э. Глобальная история современной историографии</w:t>
            </w:r>
            <w:proofErr w:type="gramStart"/>
            <w:r w:rsidRPr="00DB2AE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proofErr w:type="gramStart"/>
            <w:r w:rsidRPr="00DB2AE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2AE6">
              <w:rPr>
                <w:rFonts w:ascii="Times New Roman" w:hAnsi="Times New Roman"/>
                <w:sz w:val="24"/>
                <w:szCs w:val="24"/>
              </w:rPr>
              <w:t>ер. с англ. М., 2012. 432 с.</w:t>
            </w:r>
          </w:p>
          <w:p w:rsidR="00385C7C" w:rsidRPr="00DB2AE6" w:rsidRDefault="00385C7C" w:rsidP="00385C7C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AE6">
              <w:rPr>
                <w:rFonts w:ascii="Times New Roman" w:hAnsi="Times New Roman"/>
                <w:sz w:val="24"/>
                <w:szCs w:val="24"/>
              </w:rPr>
              <w:t>Леви-Стросс</w:t>
            </w:r>
            <w:proofErr w:type="spell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 К. </w:t>
            </w:r>
            <w:proofErr w:type="spellStart"/>
            <w:r w:rsidRPr="00DB2AE6">
              <w:rPr>
                <w:rFonts w:ascii="Times New Roman" w:hAnsi="Times New Roman"/>
                <w:sz w:val="24"/>
                <w:szCs w:val="24"/>
              </w:rPr>
              <w:t>Стуктурная</w:t>
            </w:r>
            <w:proofErr w:type="spell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 антропология. – М., 2001. 512 с.</w:t>
            </w:r>
          </w:p>
          <w:p w:rsidR="00385C7C" w:rsidRPr="00DB2AE6" w:rsidRDefault="00385C7C" w:rsidP="00385C7C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Макаров М. Основы теории дискурса.М.,2004.</w:t>
            </w:r>
          </w:p>
          <w:p w:rsidR="00385C7C" w:rsidRPr="00DB2AE6" w:rsidRDefault="00385C7C" w:rsidP="00385C7C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t>Румянцева М.Ф. Теория истории. М., 2012. 319 с.</w:t>
            </w:r>
          </w:p>
          <w:p w:rsidR="00385C7C" w:rsidRPr="00DB2AE6" w:rsidRDefault="00385C7C" w:rsidP="00385C7C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A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 и методология исторической науки. Терминологический словарь. Ред. А.О. </w:t>
            </w:r>
            <w:proofErr w:type="spellStart"/>
            <w:r w:rsidRPr="00DB2AE6">
              <w:rPr>
                <w:rFonts w:ascii="Times New Roman" w:hAnsi="Times New Roman"/>
                <w:sz w:val="24"/>
                <w:szCs w:val="24"/>
              </w:rPr>
              <w:t>Чубарьян</w:t>
            </w:r>
            <w:proofErr w:type="spellEnd"/>
            <w:r w:rsidRPr="00DB2AE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B2AE6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DB2AE6">
              <w:rPr>
                <w:rFonts w:ascii="Times New Roman" w:hAnsi="Times New Roman"/>
                <w:sz w:val="24"/>
                <w:szCs w:val="24"/>
              </w:rPr>
              <w:t>., 2014.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7"/>
              </w:numPr>
              <w:shd w:val="clear" w:color="auto" w:fill="FBF9F2"/>
              <w:spacing w:before="36" w:after="36"/>
            </w:pPr>
            <w:r w:rsidRPr="00DB2AE6">
              <w:t xml:space="preserve">Современная зарубежная немарксистская историография. Критический анализ. М., 1989. </w:t>
            </w:r>
          </w:p>
          <w:p w:rsidR="00A659B6" w:rsidRPr="00DB2AE6" w:rsidRDefault="00A659B6" w:rsidP="00385C7C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659B6" w:rsidRPr="00DB2AE6" w:rsidTr="00DB0161">
        <w:trPr>
          <w:trHeight w:val="1335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  <w:r w:rsidRPr="00DB2AE6">
              <w:rPr>
                <w:lang w:eastAsia="en-US"/>
              </w:rPr>
              <w:lastRenderedPageBreak/>
              <w:t>Дополнительная</w:t>
            </w:r>
          </w:p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</w:p>
          <w:p w:rsidR="00A659B6" w:rsidRPr="00DB2AE6" w:rsidRDefault="00A659B6" w:rsidP="00A659B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textAlignment w:val="baseline"/>
              <w:rPr>
                <w:color w:val="000000"/>
              </w:rPr>
            </w:pPr>
            <w:proofErr w:type="spellStart"/>
            <w:r w:rsidRPr="00DB2AE6">
              <w:rPr>
                <w:color w:val="000000"/>
              </w:rPr>
              <w:t>Ашкеров</w:t>
            </w:r>
            <w:proofErr w:type="spellEnd"/>
            <w:r w:rsidRPr="00DB2AE6">
              <w:rPr>
                <w:color w:val="000000"/>
              </w:rPr>
              <w:t xml:space="preserve"> А.Ю. Метаистория метаистории, или Декодирование </w:t>
            </w:r>
            <w:proofErr w:type="spellStart"/>
            <w:r w:rsidRPr="00DB2AE6">
              <w:rPr>
                <w:color w:val="000000"/>
              </w:rPr>
              <w:t>Хейдена</w:t>
            </w:r>
            <w:proofErr w:type="spellEnd"/>
            <w:r w:rsidRPr="00DB2AE6">
              <w:rPr>
                <w:color w:val="000000"/>
              </w:rPr>
              <w:t xml:space="preserve"> Уайта. // </w:t>
            </w:r>
            <w:proofErr w:type="spellStart"/>
            <w:r w:rsidRPr="00DB2AE6">
              <w:rPr>
                <w:color w:val="000000"/>
              </w:rPr>
              <w:t>Социообозрение</w:t>
            </w:r>
            <w:proofErr w:type="spellEnd"/>
            <w:r w:rsidRPr="00DB2AE6">
              <w:rPr>
                <w:color w:val="000000"/>
              </w:rPr>
              <w:t xml:space="preserve">. 2002. Т. 2.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t xml:space="preserve">Вен Поль. Как пишут историю. Опыт эпистемологии. М. 2003.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proofErr w:type="spellStart"/>
            <w:r w:rsidRPr="00DB2AE6">
              <w:t>Гайденко</w:t>
            </w:r>
            <w:proofErr w:type="spellEnd"/>
            <w:r w:rsidRPr="00DB2AE6">
              <w:t xml:space="preserve"> П.П. Давыдов Ю.Н. История и рациональность. Социология Макса Вебера и </w:t>
            </w:r>
            <w:proofErr w:type="spellStart"/>
            <w:r w:rsidRPr="00DB2AE6">
              <w:t>веберовский</w:t>
            </w:r>
            <w:proofErr w:type="spellEnd"/>
            <w:r w:rsidRPr="00DB2AE6">
              <w:t xml:space="preserve"> ренессанс. М. 2006.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t xml:space="preserve">Гуревич А.Я. Исторический синтез и школа «Анналов». М., 1993.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t xml:space="preserve">Ивин А.А. Философия истории. Учебное пособие. М.2000.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t xml:space="preserve">История и антропология: междисциплинарные исследования на рубеже ХХ – XXI веков. СПб. 2006.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jc w:val="both"/>
            </w:pPr>
            <w:r w:rsidRPr="00DB2AE6">
              <w:t>Лотман Ю.М. Семиотика и сегодняшний мир. СПб</w:t>
            </w:r>
            <w:proofErr w:type="gramStart"/>
            <w:r w:rsidRPr="00DB2AE6">
              <w:t xml:space="preserve">., </w:t>
            </w:r>
            <w:proofErr w:type="gramEnd"/>
            <w:r w:rsidRPr="00DB2AE6">
              <w:t>2003.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  <w:rPr>
                <w:color w:val="494949"/>
              </w:rPr>
            </w:pPr>
            <w:proofErr w:type="spellStart"/>
            <w:r w:rsidRPr="00DB2AE6">
              <w:rPr>
                <w:color w:val="494949"/>
              </w:rPr>
              <w:t>Тош</w:t>
            </w:r>
            <w:proofErr w:type="spellEnd"/>
            <w:r w:rsidRPr="00DB2AE6">
              <w:rPr>
                <w:color w:val="494949"/>
              </w:rPr>
              <w:t xml:space="preserve"> Дж. Стремление к истине. Как овладеть мастерством историка. М. 2000.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  <w:rPr>
                <w:lang w:val="en-US"/>
              </w:rPr>
            </w:pPr>
            <w:proofErr w:type="spellStart"/>
            <w:r w:rsidRPr="00DB2AE6">
              <w:rPr>
                <w:lang w:val="en-US"/>
              </w:rPr>
              <w:t>Eley</w:t>
            </w:r>
            <w:proofErr w:type="spellEnd"/>
            <w:r w:rsidRPr="00DB2AE6">
              <w:rPr>
                <w:lang w:val="en-US"/>
              </w:rPr>
              <w:t xml:space="preserve"> Geoff. A Crooked Line. From Cultural History to History of Society, Ann Arbor/Mi. 2005.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rPr>
                <w:lang w:val="en-US"/>
              </w:rPr>
              <w:t xml:space="preserve">George </w:t>
            </w:r>
            <w:proofErr w:type="spellStart"/>
            <w:r w:rsidRPr="00DB2AE6">
              <w:rPr>
                <w:lang w:val="en-US"/>
              </w:rPr>
              <w:t>Iggers</w:t>
            </w:r>
            <w:proofErr w:type="spellEnd"/>
            <w:r w:rsidRPr="00DB2AE6">
              <w:rPr>
                <w:lang w:val="en-US"/>
              </w:rPr>
              <w:t xml:space="preserve">. </w:t>
            </w:r>
            <w:proofErr w:type="spellStart"/>
            <w:r w:rsidRPr="00DB2AE6">
              <w:rPr>
                <w:lang w:val="en-US"/>
              </w:rPr>
              <w:t>Geschichtswissenschaft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im</w:t>
            </w:r>
            <w:proofErr w:type="spellEnd"/>
            <w:r w:rsidRPr="00DB2AE6">
              <w:rPr>
                <w:lang w:val="en-US"/>
              </w:rPr>
              <w:t xml:space="preserve"> 20. </w:t>
            </w:r>
            <w:proofErr w:type="spellStart"/>
            <w:r w:rsidRPr="00DB2AE6">
              <w:rPr>
                <w:lang w:val="en-US"/>
              </w:rPr>
              <w:t>Jh</w:t>
            </w:r>
            <w:proofErr w:type="spellEnd"/>
            <w:r w:rsidRPr="00DB2AE6">
              <w:rPr>
                <w:lang w:val="en-US"/>
              </w:rPr>
              <w:t xml:space="preserve">. </w:t>
            </w:r>
            <w:proofErr w:type="spellStart"/>
            <w:r w:rsidRPr="00DB2AE6">
              <w:rPr>
                <w:lang w:val="en-US"/>
              </w:rPr>
              <w:t>Ein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kritischer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Ueberblick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im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internationalen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Zusammenhang</w:t>
            </w:r>
            <w:proofErr w:type="spellEnd"/>
            <w:r w:rsidRPr="00DB2AE6">
              <w:rPr>
                <w:lang w:val="en-US"/>
              </w:rPr>
              <w:t xml:space="preserve">. </w:t>
            </w:r>
            <w:proofErr w:type="spellStart"/>
            <w:r w:rsidRPr="00DB2AE6">
              <w:t>Goettingen</w:t>
            </w:r>
            <w:proofErr w:type="spellEnd"/>
            <w:r w:rsidRPr="00DB2AE6">
              <w:t xml:space="preserve">. 1993.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rPr>
                <w:lang w:val="en-US"/>
              </w:rPr>
              <w:t xml:space="preserve">Lutz Raphael. </w:t>
            </w:r>
            <w:proofErr w:type="spellStart"/>
            <w:r w:rsidRPr="00DB2AE6">
              <w:rPr>
                <w:lang w:val="en-US"/>
              </w:rPr>
              <w:t>Geschichtswissenschaft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im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Zeitalter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der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gramStart"/>
            <w:r w:rsidRPr="00DB2AE6">
              <w:rPr>
                <w:lang w:val="en-US"/>
              </w:rPr>
              <w:t>Extreme :</w:t>
            </w:r>
            <w:proofErr w:type="gram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Theorien</w:t>
            </w:r>
            <w:proofErr w:type="spellEnd"/>
            <w:r w:rsidRPr="00DB2AE6">
              <w:rPr>
                <w:lang w:val="en-US"/>
              </w:rPr>
              <w:t xml:space="preserve">, </w:t>
            </w:r>
            <w:proofErr w:type="spellStart"/>
            <w:r w:rsidRPr="00DB2AE6">
              <w:rPr>
                <w:lang w:val="en-US"/>
              </w:rPr>
              <w:t>Methoden</w:t>
            </w:r>
            <w:proofErr w:type="spellEnd"/>
            <w:r w:rsidRPr="00DB2AE6">
              <w:rPr>
                <w:lang w:val="en-US"/>
              </w:rPr>
              <w:t xml:space="preserve">, </w:t>
            </w:r>
            <w:proofErr w:type="spellStart"/>
            <w:r w:rsidRPr="00DB2AE6">
              <w:rPr>
                <w:lang w:val="en-US"/>
              </w:rPr>
              <w:t>Tendenzen</w:t>
            </w:r>
            <w:proofErr w:type="spellEnd"/>
            <w:r w:rsidRPr="00DB2AE6">
              <w:rPr>
                <w:lang w:val="en-US"/>
              </w:rPr>
              <w:t xml:space="preserve"> von 1900 </w:t>
            </w:r>
            <w:proofErr w:type="spellStart"/>
            <w:r w:rsidRPr="00DB2AE6">
              <w:rPr>
                <w:lang w:val="en-US"/>
              </w:rPr>
              <w:t>bis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zur</w:t>
            </w:r>
            <w:proofErr w:type="spellEnd"/>
            <w:r w:rsidRPr="00DB2AE6">
              <w:rPr>
                <w:lang w:val="en-US"/>
              </w:rPr>
              <w:t xml:space="preserve"> </w:t>
            </w:r>
            <w:proofErr w:type="spellStart"/>
            <w:r w:rsidRPr="00DB2AE6">
              <w:rPr>
                <w:lang w:val="en-US"/>
              </w:rPr>
              <w:t>Gegenwart</w:t>
            </w:r>
            <w:proofErr w:type="spellEnd"/>
            <w:r w:rsidRPr="00DB2AE6">
              <w:rPr>
                <w:lang w:val="en-US"/>
              </w:rPr>
              <w:t xml:space="preserve">. </w:t>
            </w:r>
            <w:proofErr w:type="spellStart"/>
            <w:r w:rsidRPr="00DB2AE6">
              <w:t>Muenchen</w:t>
            </w:r>
            <w:proofErr w:type="spellEnd"/>
            <w:r w:rsidRPr="00DB2AE6">
              <w:t xml:space="preserve">. 2003. </w:t>
            </w:r>
          </w:p>
          <w:p w:rsidR="00385C7C" w:rsidRPr="00DB2AE6" w:rsidRDefault="00385C7C" w:rsidP="00385C7C">
            <w:pPr>
              <w:pStyle w:val="a5"/>
              <w:numPr>
                <w:ilvl w:val="0"/>
                <w:numId w:val="8"/>
              </w:numPr>
              <w:shd w:val="clear" w:color="auto" w:fill="FBF9F2"/>
              <w:spacing w:before="36" w:after="36"/>
            </w:pPr>
            <w:r w:rsidRPr="00DB2AE6">
              <w:rPr>
                <w:lang w:val="en-US"/>
              </w:rPr>
              <w:t xml:space="preserve">Trevor Lummis.  Listening to History. The authenticity of oral evidence. </w:t>
            </w:r>
            <w:proofErr w:type="spellStart"/>
            <w:r w:rsidRPr="00DB2AE6">
              <w:t>London</w:t>
            </w:r>
            <w:proofErr w:type="spellEnd"/>
            <w:r w:rsidRPr="00DB2AE6">
              <w:t xml:space="preserve">. 1987. </w:t>
            </w:r>
          </w:p>
          <w:p w:rsidR="00A659B6" w:rsidRPr="00DB2AE6" w:rsidRDefault="00A659B6" w:rsidP="00385C7C">
            <w:pPr>
              <w:tabs>
                <w:tab w:val="left" w:pos="1353"/>
              </w:tabs>
              <w:jc w:val="both"/>
            </w:pPr>
          </w:p>
        </w:tc>
      </w:tr>
    </w:tbl>
    <w:p w:rsidR="00257BCE" w:rsidRPr="00DB2AE6" w:rsidRDefault="00257BCE" w:rsidP="00257BCE">
      <w:pPr>
        <w:rPr>
          <w:lang w:val="en-US"/>
        </w:rPr>
        <w:sectPr w:rsidR="00257BCE" w:rsidRPr="00DB2AE6" w:rsidSect="00D17F9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257BCE" w:rsidRPr="00DB2AE6" w:rsidRDefault="00257BCE" w:rsidP="00DF3D17">
      <w:pPr>
        <w:tabs>
          <w:tab w:val="left" w:pos="2700"/>
        </w:tabs>
        <w:jc w:val="center"/>
        <w:rPr>
          <w:b/>
        </w:rPr>
      </w:pPr>
      <w:r w:rsidRPr="00DB2AE6">
        <w:rPr>
          <w:b/>
        </w:rPr>
        <w:lastRenderedPageBreak/>
        <w:t>8 Календарно-тематический план</w:t>
      </w:r>
    </w:p>
    <w:p w:rsidR="00257BCE" w:rsidRPr="00DB2AE6" w:rsidRDefault="00257BCE" w:rsidP="00257BCE">
      <w:pPr>
        <w:tabs>
          <w:tab w:val="left" w:pos="2700"/>
        </w:tabs>
        <w:jc w:val="center"/>
      </w:pPr>
    </w:p>
    <w:tbl>
      <w:tblPr>
        <w:tblW w:w="15671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748"/>
        <w:gridCol w:w="283"/>
        <w:gridCol w:w="5528"/>
        <w:gridCol w:w="567"/>
        <w:gridCol w:w="4285"/>
        <w:gridCol w:w="540"/>
      </w:tblGrid>
      <w:tr w:rsidR="00257BCE" w:rsidRPr="00DB2AE6" w:rsidTr="007558EA">
        <w:trPr>
          <w:cantSplit/>
          <w:trHeight w:val="794"/>
        </w:trPr>
        <w:tc>
          <w:tcPr>
            <w:tcW w:w="720" w:type="dxa"/>
            <w:shd w:val="clear" w:color="auto" w:fill="auto"/>
          </w:tcPr>
          <w:p w:rsidR="00257BCE" w:rsidRPr="00DB2AE6" w:rsidRDefault="00257BCE" w:rsidP="00D17F95">
            <w:pPr>
              <w:tabs>
                <w:tab w:val="left" w:pos="432"/>
              </w:tabs>
              <w:ind w:right="-108"/>
              <w:jc w:val="center"/>
            </w:pPr>
            <w:r w:rsidRPr="00DB2AE6">
              <w:t>№ недели</w:t>
            </w:r>
          </w:p>
        </w:tc>
        <w:tc>
          <w:tcPr>
            <w:tcW w:w="3748" w:type="dxa"/>
            <w:shd w:val="clear" w:color="auto" w:fill="auto"/>
            <w:vAlign w:val="center"/>
          </w:tcPr>
          <w:p w:rsidR="00257BCE" w:rsidRPr="00DB2AE6" w:rsidRDefault="002953B0" w:rsidP="00D17F95">
            <w:pPr>
              <w:jc w:val="center"/>
            </w:pPr>
            <w:r w:rsidRPr="00DB2AE6">
              <w:t>Темы СРД</w:t>
            </w:r>
            <w:r w:rsidR="00257BCE" w:rsidRPr="00DB2AE6">
              <w:t>П поточные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257BCE" w:rsidRPr="00DB2AE6" w:rsidRDefault="00257BCE" w:rsidP="00D17F95">
            <w:pPr>
              <w:ind w:left="113" w:right="113"/>
              <w:jc w:val="center"/>
            </w:pPr>
            <w:r w:rsidRPr="00DB2AE6">
              <w:t>Часы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  <w:r w:rsidRPr="00DB2AE6">
              <w:t>Темы практических занятий</w:t>
            </w:r>
          </w:p>
          <w:p w:rsidR="00257BCE" w:rsidRPr="00DB2AE6" w:rsidRDefault="00257BCE" w:rsidP="00D17F95">
            <w:pPr>
              <w:jc w:val="center"/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257BCE" w:rsidRPr="00DB2AE6" w:rsidRDefault="00257BCE" w:rsidP="00D17F95">
            <w:pPr>
              <w:ind w:left="113" w:right="113"/>
              <w:jc w:val="center"/>
            </w:pPr>
            <w:r w:rsidRPr="00DB2AE6">
              <w:t>Часы</w:t>
            </w:r>
          </w:p>
        </w:tc>
        <w:tc>
          <w:tcPr>
            <w:tcW w:w="4285" w:type="dxa"/>
            <w:shd w:val="clear" w:color="auto" w:fill="auto"/>
            <w:vAlign w:val="center"/>
          </w:tcPr>
          <w:p w:rsidR="00257BCE" w:rsidRPr="00DB2AE6" w:rsidRDefault="009B3261" w:rsidP="00D17F95">
            <w:pPr>
              <w:jc w:val="center"/>
            </w:pPr>
            <w:r w:rsidRPr="00DB2AE6">
              <w:t>Темы СРД</w:t>
            </w:r>
            <w:r w:rsidR="00257BCE" w:rsidRPr="00DB2AE6">
              <w:t xml:space="preserve">П </w:t>
            </w:r>
            <w:proofErr w:type="gramStart"/>
            <w:r w:rsidR="00257BCE" w:rsidRPr="00DB2AE6">
              <w:t>индивидуальных</w:t>
            </w:r>
            <w:proofErr w:type="gramEnd"/>
          </w:p>
        </w:tc>
        <w:tc>
          <w:tcPr>
            <w:tcW w:w="540" w:type="dxa"/>
            <w:shd w:val="clear" w:color="auto" w:fill="auto"/>
            <w:textDirection w:val="btLr"/>
          </w:tcPr>
          <w:p w:rsidR="00257BCE" w:rsidRPr="00DB2AE6" w:rsidRDefault="00257BCE" w:rsidP="00D17F95">
            <w:pPr>
              <w:ind w:left="113" w:right="113"/>
              <w:jc w:val="center"/>
            </w:pPr>
            <w:r w:rsidRPr="00DB2AE6">
              <w:t>Часы</w:t>
            </w:r>
          </w:p>
        </w:tc>
      </w:tr>
      <w:tr w:rsidR="00257BCE" w:rsidRPr="00DB2AE6" w:rsidTr="00D17F95">
        <w:trPr>
          <w:cantSplit/>
          <w:trHeight w:val="353"/>
        </w:trPr>
        <w:tc>
          <w:tcPr>
            <w:tcW w:w="15671" w:type="dxa"/>
            <w:gridSpan w:val="7"/>
            <w:shd w:val="clear" w:color="auto" w:fill="auto"/>
          </w:tcPr>
          <w:p w:rsidR="00257BCE" w:rsidRPr="00DB2AE6" w:rsidRDefault="00DB0161" w:rsidP="00A64892">
            <w:pPr>
              <w:jc w:val="center"/>
              <w:rPr>
                <w:b/>
                <w:lang w:eastAsia="en-US"/>
              </w:rPr>
            </w:pPr>
            <w:r w:rsidRPr="00DB2AE6">
              <w:rPr>
                <w:b/>
              </w:rPr>
              <w:t xml:space="preserve">Модуль 1 </w:t>
            </w:r>
            <w:bookmarkStart w:id="1" w:name="_GoBack"/>
            <w:bookmarkEnd w:id="1"/>
          </w:p>
        </w:tc>
      </w:tr>
      <w:tr w:rsidR="00257BCE" w:rsidRPr="00DB2AE6" w:rsidTr="007558EA">
        <w:tc>
          <w:tcPr>
            <w:tcW w:w="72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1</w:t>
            </w:r>
          </w:p>
        </w:tc>
        <w:tc>
          <w:tcPr>
            <w:tcW w:w="3748" w:type="dxa"/>
            <w:shd w:val="clear" w:color="auto" w:fill="auto"/>
          </w:tcPr>
          <w:p w:rsidR="00257BCE" w:rsidRPr="00DB2AE6" w:rsidRDefault="008C3EE9" w:rsidP="00D17F95">
            <w:r w:rsidRPr="00DB2AE6">
              <w:t>Вторжение постмодернизма в историческую науку.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  <w:r w:rsidRPr="00DB2AE6">
              <w:t>1</w:t>
            </w:r>
          </w:p>
        </w:tc>
        <w:tc>
          <w:tcPr>
            <w:tcW w:w="5528" w:type="dxa"/>
            <w:shd w:val="clear" w:color="auto" w:fill="auto"/>
          </w:tcPr>
          <w:p w:rsidR="00257BCE" w:rsidRPr="00DB2AE6" w:rsidRDefault="00DB2AE6" w:rsidP="00614E4F">
            <w:r w:rsidRPr="00DB2AE6">
              <w:t>Вторжение постмодернизма в историческую науку.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  <w:r w:rsidRPr="00DB2AE6">
              <w:t>2</w:t>
            </w:r>
          </w:p>
        </w:tc>
        <w:tc>
          <w:tcPr>
            <w:tcW w:w="4285" w:type="dxa"/>
            <w:shd w:val="clear" w:color="auto" w:fill="auto"/>
          </w:tcPr>
          <w:p w:rsidR="00257BCE" w:rsidRPr="00DB2AE6" w:rsidRDefault="00B155A7" w:rsidP="00DB2AE6">
            <w:r w:rsidRPr="00DB2AE6">
              <w:t xml:space="preserve">обсуждение </w:t>
            </w:r>
            <w:r w:rsidR="00DB2AE6">
              <w:t>аннотации</w:t>
            </w:r>
          </w:p>
        </w:tc>
        <w:tc>
          <w:tcPr>
            <w:tcW w:w="54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2</w:t>
            </w:r>
          </w:p>
        </w:tc>
      </w:tr>
      <w:tr w:rsidR="00257BCE" w:rsidRPr="00DB2AE6" w:rsidTr="007558EA">
        <w:trPr>
          <w:trHeight w:val="202"/>
        </w:trPr>
        <w:tc>
          <w:tcPr>
            <w:tcW w:w="72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2</w:t>
            </w:r>
          </w:p>
        </w:tc>
        <w:tc>
          <w:tcPr>
            <w:tcW w:w="3748" w:type="dxa"/>
            <w:shd w:val="clear" w:color="auto" w:fill="auto"/>
          </w:tcPr>
          <w:p w:rsidR="00257BCE" w:rsidRPr="00DB2AE6" w:rsidRDefault="00257BCE" w:rsidP="00D17F95"/>
        </w:tc>
        <w:tc>
          <w:tcPr>
            <w:tcW w:w="283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257BCE" w:rsidRPr="00DB2AE6" w:rsidRDefault="00DB2AE6" w:rsidP="00DB0161">
            <w:proofErr w:type="spellStart"/>
            <w:r w:rsidRPr="00DB2AE6">
              <w:rPr>
                <w:color w:val="222222"/>
              </w:rPr>
              <w:t>Хейден</w:t>
            </w:r>
            <w:proofErr w:type="spellEnd"/>
            <w:r w:rsidRPr="00DB2AE6">
              <w:rPr>
                <w:color w:val="222222"/>
              </w:rPr>
              <w:t xml:space="preserve"> Уайт как постмодернистский мыслитель.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257BCE" w:rsidRPr="00DB2AE6" w:rsidRDefault="00B155A7" w:rsidP="00DB2AE6">
            <w:r w:rsidRPr="00DB2AE6">
              <w:t xml:space="preserve">обсуждение </w:t>
            </w:r>
            <w:r w:rsidR="00DB2AE6">
              <w:t>аннотации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  <w:r w:rsidRPr="00DB2AE6">
              <w:t>2</w:t>
            </w:r>
          </w:p>
        </w:tc>
      </w:tr>
      <w:tr w:rsidR="00257BCE" w:rsidRPr="00DB2AE6" w:rsidTr="007558EA">
        <w:tc>
          <w:tcPr>
            <w:tcW w:w="72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3</w:t>
            </w:r>
          </w:p>
        </w:tc>
        <w:tc>
          <w:tcPr>
            <w:tcW w:w="3748" w:type="dxa"/>
            <w:shd w:val="clear" w:color="auto" w:fill="auto"/>
          </w:tcPr>
          <w:p w:rsidR="00257BCE" w:rsidRPr="00DB2AE6" w:rsidRDefault="00257BCE" w:rsidP="00D17F95"/>
        </w:tc>
        <w:tc>
          <w:tcPr>
            <w:tcW w:w="283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257BCE" w:rsidRPr="00DB2AE6" w:rsidRDefault="00DB2AE6" w:rsidP="00647A20">
            <w:r w:rsidRPr="00DB2AE6">
              <w:t>Четыре парадигмы Уайта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7BCE" w:rsidRPr="00DB2AE6" w:rsidRDefault="00D63839" w:rsidP="00D17F95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257BCE" w:rsidRPr="00DB2AE6" w:rsidRDefault="007558EA" w:rsidP="007558EA">
            <w:r>
              <w:t xml:space="preserve">Заслушивание </w:t>
            </w:r>
            <w:r w:rsidR="00DB2AE6">
              <w:t>рецензии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57BCE" w:rsidRPr="00DB2AE6" w:rsidRDefault="00257BCE" w:rsidP="00D17F95">
            <w:pPr>
              <w:jc w:val="center"/>
            </w:pPr>
            <w:r w:rsidRPr="00DB2AE6">
              <w:t>2</w:t>
            </w:r>
          </w:p>
        </w:tc>
      </w:tr>
      <w:tr w:rsidR="00DF3D17" w:rsidRPr="00DB2AE6" w:rsidTr="007558EA">
        <w:tc>
          <w:tcPr>
            <w:tcW w:w="720" w:type="dxa"/>
            <w:shd w:val="clear" w:color="auto" w:fill="auto"/>
          </w:tcPr>
          <w:p w:rsidR="00DF3D17" w:rsidRPr="00DB2AE6" w:rsidRDefault="00DF3D17" w:rsidP="00DF3D17">
            <w:pPr>
              <w:jc w:val="center"/>
            </w:pPr>
            <w:r w:rsidRPr="00DB2AE6">
              <w:t>4</w:t>
            </w:r>
          </w:p>
        </w:tc>
        <w:tc>
          <w:tcPr>
            <w:tcW w:w="3748" w:type="dxa"/>
            <w:shd w:val="clear" w:color="auto" w:fill="auto"/>
          </w:tcPr>
          <w:p w:rsidR="00DF3D17" w:rsidRPr="00DB2AE6" w:rsidRDefault="008C3EE9" w:rsidP="00DF3D17">
            <w:r w:rsidRPr="00DB2AE6">
              <w:t>Парадигмы метаистор</w:t>
            </w:r>
            <w:proofErr w:type="gramStart"/>
            <w:r w:rsidRPr="00DB2AE6">
              <w:t>ии  Уа</w:t>
            </w:r>
            <w:proofErr w:type="gramEnd"/>
            <w:r w:rsidRPr="00DB2AE6">
              <w:t>йта и его последователей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3D17" w:rsidRPr="00DB2AE6" w:rsidRDefault="00D63839" w:rsidP="00DF3D17">
            <w:pPr>
              <w:jc w:val="center"/>
            </w:pPr>
            <w:r w:rsidRPr="00DB2AE6">
              <w:t>1</w:t>
            </w:r>
          </w:p>
        </w:tc>
        <w:tc>
          <w:tcPr>
            <w:tcW w:w="5528" w:type="dxa"/>
            <w:shd w:val="clear" w:color="auto" w:fill="auto"/>
          </w:tcPr>
          <w:p w:rsidR="00DF3D17" w:rsidRPr="00DB2AE6" w:rsidRDefault="00DB2AE6" w:rsidP="00DB2AE6">
            <w:r w:rsidRPr="00DB2AE6">
              <w:rPr>
                <w:color w:val="222222"/>
              </w:rPr>
              <w:t>Начало лингвистического поворота в историографии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F3D17" w:rsidRPr="00DB2AE6" w:rsidRDefault="00DF3D17" w:rsidP="00DF3D17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DF3D17" w:rsidRPr="00DB2AE6" w:rsidRDefault="00DF3D17" w:rsidP="00DF3D17">
            <w:r w:rsidRPr="00DB2AE6">
              <w:t>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F3D17" w:rsidRPr="00DB2AE6" w:rsidRDefault="00DF3D17" w:rsidP="00DF3D17">
            <w:pPr>
              <w:jc w:val="center"/>
            </w:pPr>
            <w:r w:rsidRPr="00DB2AE6">
              <w:t>2</w:t>
            </w: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5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841F54">
            <w:r w:rsidRPr="00DB2AE6">
              <w:rPr>
                <w:color w:val="222222"/>
              </w:rPr>
              <w:t xml:space="preserve"> "Метаистория" в русле модернистской проблематики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D63839" w:rsidP="00841F54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B5067B" w:rsidP="00841F54">
            <w:r w:rsidRPr="00DB2AE6"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6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841F54">
            <w:r w:rsidRPr="00DB2AE6">
              <w:t xml:space="preserve">Историческое воображение </w:t>
            </w:r>
            <w:r w:rsidRPr="00DB2AE6">
              <w:rPr>
                <w:lang w:val="en-US"/>
              </w:rPr>
              <w:t>XIX</w:t>
            </w:r>
            <w:r w:rsidRPr="00DB2AE6">
              <w:t xml:space="preserve"> века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725B9F" w:rsidP="00841F54">
            <w:pPr>
              <w:jc w:val="center"/>
            </w:pPr>
            <w:r>
              <w:t>2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841F54" w:rsidP="00DB2AE6">
            <w:r w:rsidRPr="00DB2AE6">
              <w:t xml:space="preserve">Заслушивание и обсуждение </w:t>
            </w:r>
            <w:r w:rsidR="00DB2AE6">
              <w:t>рецензии</w:t>
            </w:r>
          </w:p>
        </w:tc>
        <w:tc>
          <w:tcPr>
            <w:tcW w:w="54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2</w:t>
            </w:r>
          </w:p>
        </w:tc>
      </w:tr>
      <w:tr w:rsidR="00841F54" w:rsidRPr="00DB2AE6" w:rsidTr="007558EA">
        <w:trPr>
          <w:trHeight w:val="453"/>
        </w:trPr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7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C3EE9" w:rsidP="00841F54">
            <w:r w:rsidRPr="00DB2AE6">
              <w:rPr>
                <w:color w:val="402000"/>
              </w:rPr>
              <w:t xml:space="preserve">Историзм в трех метатеориях (Уайт, </w:t>
            </w:r>
            <w:proofErr w:type="spellStart"/>
            <w:r w:rsidRPr="00DB2AE6">
              <w:rPr>
                <w:color w:val="402000"/>
              </w:rPr>
              <w:t>Фрай</w:t>
            </w:r>
            <w:proofErr w:type="spellEnd"/>
            <w:r w:rsidRPr="00DB2AE6">
              <w:rPr>
                <w:color w:val="402000"/>
              </w:rPr>
              <w:t xml:space="preserve">, </w:t>
            </w:r>
            <w:proofErr w:type="spellStart"/>
            <w:r w:rsidRPr="00DB2AE6">
              <w:rPr>
                <w:color w:val="402000"/>
              </w:rPr>
              <w:t>Пеппер</w:t>
            </w:r>
            <w:proofErr w:type="spellEnd"/>
            <w:r w:rsidRPr="00DB2AE6">
              <w:rPr>
                <w:color w:val="402000"/>
              </w:rPr>
              <w:t>, Мангейм)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DB0161" w:rsidP="00841F54">
            <w:pPr>
              <w:jc w:val="center"/>
            </w:pPr>
            <w:r w:rsidRPr="00DB2AE6">
              <w:t>1</w:t>
            </w: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89453D">
            <w:r w:rsidRPr="00DB2AE6">
              <w:rPr>
                <w:color w:val="402000"/>
              </w:rPr>
              <w:t xml:space="preserve">Историзм в трех метатеориях (Уайт, </w:t>
            </w:r>
            <w:proofErr w:type="spellStart"/>
            <w:r w:rsidRPr="00DB2AE6">
              <w:rPr>
                <w:color w:val="402000"/>
              </w:rPr>
              <w:t>Фрай</w:t>
            </w:r>
            <w:proofErr w:type="spellEnd"/>
            <w:r w:rsidRPr="00DB2AE6">
              <w:rPr>
                <w:color w:val="402000"/>
              </w:rPr>
              <w:t xml:space="preserve">, </w:t>
            </w:r>
            <w:proofErr w:type="spellStart"/>
            <w:r w:rsidRPr="00DB2AE6">
              <w:rPr>
                <w:color w:val="402000"/>
              </w:rPr>
              <w:t>Пеппер</w:t>
            </w:r>
            <w:proofErr w:type="spellEnd"/>
            <w:r w:rsidRPr="00DB2AE6">
              <w:rPr>
                <w:color w:val="402000"/>
              </w:rPr>
              <w:t>, Мангейм)</w:t>
            </w:r>
          </w:p>
        </w:tc>
        <w:tc>
          <w:tcPr>
            <w:tcW w:w="567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841F54" w:rsidP="00DB2AE6">
            <w:r w:rsidRPr="00DB2AE6">
              <w:t xml:space="preserve">Заслушивание и обсуждение </w:t>
            </w:r>
            <w:r w:rsidR="00DB2AE6">
              <w:t>рецензии</w:t>
            </w:r>
          </w:p>
        </w:tc>
        <w:tc>
          <w:tcPr>
            <w:tcW w:w="54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2</w:t>
            </w: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8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841F54">
            <w:r w:rsidRPr="00DB2AE6">
              <w:rPr>
                <w:color w:val="000000"/>
              </w:rPr>
              <w:t xml:space="preserve">Франклин </w:t>
            </w:r>
            <w:proofErr w:type="spellStart"/>
            <w:r w:rsidRPr="00DB2AE6">
              <w:rPr>
                <w:color w:val="000000"/>
              </w:rPr>
              <w:t>Анкерсмит</w:t>
            </w:r>
            <w:proofErr w:type="spellEnd"/>
            <w:r w:rsidRPr="00DB2AE6">
              <w:rPr>
                <w:color w:val="000000"/>
              </w:rPr>
              <w:t xml:space="preserve"> и его го труд «История и </w:t>
            </w:r>
            <w:proofErr w:type="spellStart"/>
            <w:r w:rsidRPr="00DB2AE6">
              <w:rPr>
                <w:color w:val="000000"/>
              </w:rPr>
              <w:t>тропология</w:t>
            </w:r>
            <w:proofErr w:type="spellEnd"/>
            <w:r w:rsidRPr="00DB2AE6">
              <w:rPr>
                <w:color w:val="000000"/>
              </w:rPr>
              <w:t>: взлет и падение метафоры».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D63839" w:rsidP="00841F54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B5067B" w:rsidP="00DB2AE6">
            <w:r w:rsidRPr="00DB2AE6">
              <w:t xml:space="preserve">Заслушивание и обсуждение </w:t>
            </w:r>
            <w:r w:rsidR="00DB2AE6">
              <w:t>эссе</w:t>
            </w:r>
          </w:p>
        </w:tc>
        <w:tc>
          <w:tcPr>
            <w:tcW w:w="54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1</w:t>
            </w:r>
          </w:p>
        </w:tc>
      </w:tr>
      <w:tr w:rsidR="00841F54" w:rsidRPr="00DB2AE6" w:rsidTr="00D17F95">
        <w:tc>
          <w:tcPr>
            <w:tcW w:w="15671" w:type="dxa"/>
            <w:gridSpan w:val="7"/>
            <w:shd w:val="clear" w:color="auto" w:fill="auto"/>
          </w:tcPr>
          <w:p w:rsidR="00841F54" w:rsidRPr="00DB2AE6" w:rsidRDefault="00A64892" w:rsidP="00DB0161">
            <w:pPr>
              <w:tabs>
                <w:tab w:val="left" w:pos="709"/>
              </w:tabs>
              <w:jc w:val="center"/>
              <w:rPr>
                <w:b/>
              </w:rPr>
            </w:pPr>
            <w:r w:rsidRPr="00DB2AE6">
              <w:rPr>
                <w:b/>
              </w:rPr>
              <w:t>Модуль 2</w:t>
            </w: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9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C3EE9" w:rsidP="00841F54">
            <w:r w:rsidRPr="00DB2AE6">
              <w:rPr>
                <w:color w:val="222222"/>
              </w:rPr>
              <w:t>Процесс сборки истории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  <w:r w:rsidRPr="00DB2AE6">
              <w:t>1</w:t>
            </w: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DB0161">
            <w:r w:rsidRPr="00DB2AE6">
              <w:rPr>
                <w:color w:val="222222"/>
              </w:rPr>
              <w:t>Процесс сборки истории –  создание нескольких уровней исторического объяснения.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D63839" w:rsidP="00841F54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841F54" w:rsidP="00DB2AE6">
            <w:r w:rsidRPr="00DB2AE6">
              <w:t xml:space="preserve">Заслушивание и обсуждение </w:t>
            </w:r>
            <w:r w:rsidR="00DB2AE6">
              <w:t>рецензии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  <w:r w:rsidRPr="00DB2AE6">
              <w:t>1</w:t>
            </w: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10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841F54" w:rsidRPr="00DB2AE6" w:rsidRDefault="00FD189B" w:rsidP="00841F54">
            <w:r w:rsidRPr="00A0526A">
              <w:rPr>
                <w:color w:val="402000"/>
              </w:rPr>
              <w:t>Понятие построения сюжета (</w:t>
            </w:r>
            <w:proofErr w:type="spellStart"/>
            <w:r w:rsidRPr="00A0526A">
              <w:rPr>
                <w:color w:val="402000"/>
              </w:rPr>
              <w:t>emplotment</w:t>
            </w:r>
            <w:proofErr w:type="spellEnd"/>
            <w:r w:rsidRPr="00A0526A">
              <w:rPr>
                <w:color w:val="402000"/>
              </w:rPr>
              <w:t>).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725B9F" w:rsidP="00841F54">
            <w:pPr>
              <w:jc w:val="center"/>
            </w:pPr>
            <w:r>
              <w:t>2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B5067B" w:rsidP="00841F54">
            <w:r w:rsidRPr="00DB2AE6"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  <w:r w:rsidRPr="00DB2AE6">
              <w:t>2</w:t>
            </w: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11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841F54">
            <w:r w:rsidRPr="00DB2AE6">
              <w:rPr>
                <w:color w:val="402000"/>
              </w:rPr>
              <w:t>Основной вопрос метаистории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D63839" w:rsidP="00841F54">
            <w:pPr>
              <w:jc w:val="center"/>
            </w:pPr>
            <w:r w:rsidRPr="00DB2AE6">
              <w:t>2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841F54" w:rsidP="00DB2AE6">
            <w:r w:rsidRPr="00DB2AE6">
              <w:t xml:space="preserve">Заслушивание и обсуждение </w:t>
            </w:r>
            <w:r w:rsidR="00DB2AE6">
              <w:t>доклада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  <w:r w:rsidRPr="00DB2AE6">
              <w:t>2</w:t>
            </w:r>
          </w:p>
        </w:tc>
      </w:tr>
      <w:tr w:rsidR="00841F54" w:rsidRPr="00DB2AE6" w:rsidTr="007558EA"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12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841F54" w:rsidRPr="00DB2AE6" w:rsidRDefault="00DB2AE6" w:rsidP="00841F54">
            <w:r w:rsidRPr="00DB2AE6">
              <w:rPr>
                <w:color w:val="402000"/>
              </w:rPr>
              <w:t xml:space="preserve">Наличие мыслимого “целого” в прошлом: “историческое поле” в акте </w:t>
            </w:r>
            <w:proofErr w:type="spellStart"/>
            <w:r w:rsidRPr="00DB2AE6">
              <w:rPr>
                <w:color w:val="402000"/>
              </w:rPr>
              <w:t>префигурации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D63839" w:rsidP="00841F54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841F54" w:rsidP="00DB2AE6">
            <w:r w:rsidRPr="00DB2AE6">
              <w:t xml:space="preserve">Заслушивание и обсуждение </w:t>
            </w:r>
            <w:r w:rsidR="007558EA">
              <w:t>эссе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  <w:r w:rsidRPr="00DB2AE6">
              <w:t>1</w:t>
            </w:r>
          </w:p>
        </w:tc>
      </w:tr>
      <w:tr w:rsidR="00841F54" w:rsidRPr="00DB2AE6" w:rsidTr="007558EA">
        <w:trPr>
          <w:trHeight w:val="74"/>
        </w:trPr>
        <w:tc>
          <w:tcPr>
            <w:tcW w:w="720" w:type="dxa"/>
            <w:shd w:val="clear" w:color="auto" w:fill="auto"/>
          </w:tcPr>
          <w:p w:rsidR="00841F54" w:rsidRPr="00DB2AE6" w:rsidRDefault="00841F54" w:rsidP="00841F54">
            <w:pPr>
              <w:jc w:val="center"/>
            </w:pPr>
            <w:r w:rsidRPr="00DB2AE6">
              <w:t>13</w:t>
            </w:r>
          </w:p>
        </w:tc>
        <w:tc>
          <w:tcPr>
            <w:tcW w:w="3748" w:type="dxa"/>
            <w:shd w:val="clear" w:color="auto" w:fill="auto"/>
          </w:tcPr>
          <w:p w:rsidR="00841F54" w:rsidRPr="00DB2AE6" w:rsidRDefault="00841F54" w:rsidP="00841F54"/>
        </w:tc>
        <w:tc>
          <w:tcPr>
            <w:tcW w:w="283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725B9F" w:rsidRPr="00725B9F" w:rsidRDefault="00725B9F" w:rsidP="00725B9F">
            <w:pPr>
              <w:pStyle w:val="a3"/>
              <w:ind w:left="0"/>
              <w:rPr>
                <w:color w:val="402000"/>
              </w:rPr>
            </w:pPr>
            <w:r w:rsidRPr="00725B9F">
              <w:rPr>
                <w:color w:val="402000"/>
              </w:rPr>
              <w:t xml:space="preserve">Четыре тропа при анализе авторов  </w:t>
            </w:r>
          </w:p>
          <w:p w:rsidR="00841F54" w:rsidRPr="00DB2AE6" w:rsidRDefault="00841F54" w:rsidP="00841F54"/>
        </w:tc>
        <w:tc>
          <w:tcPr>
            <w:tcW w:w="567" w:type="dxa"/>
            <w:shd w:val="clear" w:color="auto" w:fill="auto"/>
            <w:vAlign w:val="center"/>
          </w:tcPr>
          <w:p w:rsidR="00841F54" w:rsidRPr="00DB2AE6" w:rsidRDefault="00725B9F" w:rsidP="00841F54">
            <w:pPr>
              <w:jc w:val="center"/>
            </w:pPr>
            <w:r>
              <w:t>2</w:t>
            </w:r>
          </w:p>
        </w:tc>
        <w:tc>
          <w:tcPr>
            <w:tcW w:w="4285" w:type="dxa"/>
            <w:shd w:val="clear" w:color="auto" w:fill="auto"/>
          </w:tcPr>
          <w:p w:rsidR="00841F54" w:rsidRPr="00DB2AE6" w:rsidRDefault="00841F54" w:rsidP="00841F54">
            <w:r w:rsidRPr="00DB2AE6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DB2AE6" w:rsidRDefault="00841F54" w:rsidP="00841F54">
            <w:pPr>
              <w:jc w:val="center"/>
            </w:pPr>
            <w:r w:rsidRPr="00DB2AE6">
              <w:t>2</w:t>
            </w:r>
          </w:p>
        </w:tc>
      </w:tr>
      <w:tr w:rsidR="00A62092" w:rsidRPr="00DB2AE6" w:rsidTr="001A07F6">
        <w:trPr>
          <w:trHeight w:val="74"/>
        </w:trPr>
        <w:tc>
          <w:tcPr>
            <w:tcW w:w="15671" w:type="dxa"/>
            <w:gridSpan w:val="7"/>
            <w:shd w:val="clear" w:color="auto" w:fill="auto"/>
          </w:tcPr>
          <w:p w:rsidR="00A62092" w:rsidRPr="00DB2AE6" w:rsidRDefault="00A62092" w:rsidP="00A64892">
            <w:pPr>
              <w:tabs>
                <w:tab w:val="left" w:pos="709"/>
              </w:tabs>
              <w:jc w:val="center"/>
              <w:rPr>
                <w:b/>
              </w:rPr>
            </w:pPr>
            <w:r w:rsidRPr="00DB2AE6">
              <w:rPr>
                <w:b/>
              </w:rPr>
              <w:t xml:space="preserve">Модуль 3  </w:t>
            </w:r>
          </w:p>
        </w:tc>
      </w:tr>
      <w:tr w:rsidR="00A62092" w:rsidRPr="00DB2AE6" w:rsidTr="007558EA">
        <w:tc>
          <w:tcPr>
            <w:tcW w:w="720" w:type="dxa"/>
            <w:shd w:val="clear" w:color="auto" w:fill="auto"/>
          </w:tcPr>
          <w:p w:rsidR="00A62092" w:rsidRPr="00DB2AE6" w:rsidRDefault="00A62092" w:rsidP="00A62092">
            <w:pPr>
              <w:jc w:val="center"/>
            </w:pPr>
            <w:r w:rsidRPr="00DB2AE6">
              <w:t>14</w:t>
            </w:r>
          </w:p>
        </w:tc>
        <w:tc>
          <w:tcPr>
            <w:tcW w:w="3748" w:type="dxa"/>
            <w:shd w:val="clear" w:color="auto" w:fill="auto"/>
          </w:tcPr>
          <w:p w:rsidR="00A62092" w:rsidRPr="007558EA" w:rsidRDefault="008C3EE9" w:rsidP="008C3EE9">
            <w:pPr>
              <w:spacing w:after="100" w:afterAutospacing="1"/>
              <w:ind w:firstLine="150"/>
              <w:outlineLvl w:val="0"/>
              <w:rPr>
                <w:bCs/>
                <w:color w:val="000000"/>
                <w:kern w:val="36"/>
              </w:rPr>
            </w:pPr>
            <w:r w:rsidRPr="007558EA">
              <w:rPr>
                <w:bCs/>
                <w:color w:val="000000"/>
                <w:kern w:val="36"/>
              </w:rPr>
              <w:t>Метаистория как основа для изучения публичной истории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</w:pPr>
            <w:r w:rsidRPr="00DB2AE6">
              <w:t>1</w:t>
            </w:r>
          </w:p>
        </w:tc>
        <w:tc>
          <w:tcPr>
            <w:tcW w:w="5528" w:type="dxa"/>
            <w:shd w:val="clear" w:color="auto" w:fill="auto"/>
          </w:tcPr>
          <w:p w:rsidR="00A62092" w:rsidRPr="00DB2AE6" w:rsidRDefault="00DB2AE6" w:rsidP="00A62092">
            <w:r w:rsidRPr="00DB2AE6">
              <w:rPr>
                <w:color w:val="000000"/>
                <w:shd w:val="clear" w:color="auto" w:fill="FFFFFF"/>
              </w:rPr>
              <w:t>Публичная история -  сфера научного знания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2092" w:rsidRPr="00DB2AE6" w:rsidRDefault="00D63839" w:rsidP="00A62092">
            <w:pPr>
              <w:jc w:val="center"/>
            </w:pPr>
            <w:r w:rsidRPr="00DB2AE6">
              <w:t>3</w:t>
            </w:r>
          </w:p>
        </w:tc>
        <w:tc>
          <w:tcPr>
            <w:tcW w:w="4285" w:type="dxa"/>
            <w:shd w:val="clear" w:color="auto" w:fill="auto"/>
          </w:tcPr>
          <w:p w:rsidR="00A62092" w:rsidRPr="00DB2AE6" w:rsidRDefault="00A62092" w:rsidP="00A62092">
            <w:r w:rsidRPr="00DB2AE6"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</w:pPr>
            <w:r w:rsidRPr="00DB2AE6">
              <w:t>1</w:t>
            </w:r>
          </w:p>
        </w:tc>
      </w:tr>
      <w:tr w:rsidR="00A62092" w:rsidRPr="00DB2AE6" w:rsidTr="007558EA">
        <w:tc>
          <w:tcPr>
            <w:tcW w:w="720" w:type="dxa"/>
            <w:shd w:val="clear" w:color="auto" w:fill="auto"/>
          </w:tcPr>
          <w:p w:rsidR="00A62092" w:rsidRPr="00DB2AE6" w:rsidRDefault="00A62092" w:rsidP="00A62092">
            <w:pPr>
              <w:jc w:val="center"/>
            </w:pPr>
            <w:r w:rsidRPr="00DB2AE6">
              <w:t>15</w:t>
            </w:r>
          </w:p>
        </w:tc>
        <w:tc>
          <w:tcPr>
            <w:tcW w:w="3748" w:type="dxa"/>
            <w:shd w:val="clear" w:color="auto" w:fill="auto"/>
          </w:tcPr>
          <w:p w:rsidR="00A62092" w:rsidRPr="00DB2AE6" w:rsidRDefault="00A62092" w:rsidP="00A62092"/>
        </w:tc>
        <w:tc>
          <w:tcPr>
            <w:tcW w:w="283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</w:pPr>
          </w:p>
        </w:tc>
        <w:tc>
          <w:tcPr>
            <w:tcW w:w="5528" w:type="dxa"/>
            <w:shd w:val="clear" w:color="auto" w:fill="auto"/>
          </w:tcPr>
          <w:p w:rsidR="00A62092" w:rsidRPr="00DB2AE6" w:rsidRDefault="00DB2AE6" w:rsidP="00A62092">
            <w:r w:rsidRPr="00DB2AE6">
              <w:rPr>
                <w:color w:val="402000"/>
              </w:rPr>
              <w:t>Понятие смысла (</w:t>
            </w:r>
            <w:proofErr w:type="spellStart"/>
            <w:r w:rsidRPr="00DB2AE6">
              <w:rPr>
                <w:color w:val="402000"/>
              </w:rPr>
              <w:t>meaning</w:t>
            </w:r>
            <w:proofErr w:type="spellEnd"/>
            <w:r w:rsidRPr="00DB2AE6">
              <w:rPr>
                <w:color w:val="402000"/>
              </w:rPr>
              <w:t xml:space="preserve">) как различение “смысла </w:t>
            </w:r>
            <w:r w:rsidRPr="00DB2AE6">
              <w:rPr>
                <w:color w:val="402000"/>
              </w:rPr>
              <w:lastRenderedPageBreak/>
              <w:t>как результата” и “смысла как процесса”.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62092" w:rsidRPr="00DB2AE6" w:rsidRDefault="00D63839" w:rsidP="00A62092">
            <w:pPr>
              <w:jc w:val="center"/>
            </w:pPr>
            <w:r w:rsidRPr="00DB2AE6">
              <w:lastRenderedPageBreak/>
              <w:t>3</w:t>
            </w:r>
          </w:p>
        </w:tc>
        <w:tc>
          <w:tcPr>
            <w:tcW w:w="4285" w:type="dxa"/>
            <w:shd w:val="clear" w:color="auto" w:fill="auto"/>
          </w:tcPr>
          <w:p w:rsidR="00A62092" w:rsidRPr="00DB2AE6" w:rsidRDefault="00A62092" w:rsidP="00A62092">
            <w:r w:rsidRPr="00DB2AE6"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</w:pPr>
          </w:p>
        </w:tc>
      </w:tr>
      <w:tr w:rsidR="00A62092" w:rsidRPr="00DB2AE6" w:rsidTr="007558EA">
        <w:tc>
          <w:tcPr>
            <w:tcW w:w="720" w:type="dxa"/>
            <w:shd w:val="clear" w:color="auto" w:fill="auto"/>
          </w:tcPr>
          <w:p w:rsidR="00A62092" w:rsidRPr="00DB2AE6" w:rsidRDefault="00A62092" w:rsidP="00A62092">
            <w:pPr>
              <w:jc w:val="center"/>
              <w:rPr>
                <w:b/>
              </w:rPr>
            </w:pPr>
          </w:p>
        </w:tc>
        <w:tc>
          <w:tcPr>
            <w:tcW w:w="3748" w:type="dxa"/>
            <w:shd w:val="clear" w:color="auto" w:fill="auto"/>
          </w:tcPr>
          <w:p w:rsidR="00A62092" w:rsidRPr="00DB2AE6" w:rsidRDefault="00A62092" w:rsidP="00A62092">
            <w:pPr>
              <w:rPr>
                <w:b/>
              </w:rPr>
            </w:pPr>
            <w:r w:rsidRPr="00DB2AE6">
              <w:rPr>
                <w:b/>
              </w:rPr>
              <w:t>Итого часов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  <w:rPr>
                <w:b/>
              </w:rPr>
            </w:pPr>
            <w:r w:rsidRPr="00DB2AE6">
              <w:rPr>
                <w:b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A62092" w:rsidRPr="00DB2AE6" w:rsidRDefault="00A62092" w:rsidP="00A62092">
            <w:pPr>
              <w:rPr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  <w:rPr>
                <w:b/>
              </w:rPr>
            </w:pPr>
            <w:r w:rsidRPr="00DB2AE6">
              <w:rPr>
                <w:b/>
              </w:rPr>
              <w:t>40</w:t>
            </w:r>
          </w:p>
        </w:tc>
        <w:tc>
          <w:tcPr>
            <w:tcW w:w="4285" w:type="dxa"/>
            <w:shd w:val="clear" w:color="auto" w:fill="auto"/>
          </w:tcPr>
          <w:p w:rsidR="00A62092" w:rsidRPr="00DB2AE6" w:rsidRDefault="00A62092" w:rsidP="00A62092">
            <w:pPr>
              <w:rPr>
                <w:b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DB2AE6" w:rsidRDefault="00A62092" w:rsidP="00A62092">
            <w:pPr>
              <w:jc w:val="center"/>
              <w:rPr>
                <w:b/>
              </w:rPr>
            </w:pPr>
            <w:r w:rsidRPr="00DB2AE6">
              <w:rPr>
                <w:b/>
              </w:rPr>
              <w:t>25</w:t>
            </w:r>
          </w:p>
        </w:tc>
      </w:tr>
    </w:tbl>
    <w:p w:rsidR="00A64892" w:rsidRPr="00DB2AE6" w:rsidRDefault="00A64892" w:rsidP="00257BCE">
      <w:pPr>
        <w:jc w:val="center"/>
        <w:rPr>
          <w:b/>
        </w:rPr>
      </w:pPr>
    </w:p>
    <w:p w:rsidR="007558EA" w:rsidRDefault="007558EA" w:rsidP="007558EA">
      <w:pPr>
        <w:spacing w:after="200" w:line="276" w:lineRule="auto"/>
        <w:rPr>
          <w:b/>
        </w:rPr>
      </w:pPr>
    </w:p>
    <w:p w:rsidR="00257BCE" w:rsidRPr="00DB2AE6" w:rsidRDefault="00257BCE" w:rsidP="007558EA">
      <w:pPr>
        <w:spacing w:after="200" w:line="276" w:lineRule="auto"/>
        <w:rPr>
          <w:b/>
        </w:rPr>
      </w:pPr>
      <w:r w:rsidRPr="00DB2AE6">
        <w:rPr>
          <w:b/>
        </w:rPr>
        <w:t>9 График выполнения и сдачи заданий по дисциплине</w:t>
      </w:r>
    </w:p>
    <w:p w:rsidR="00257BCE" w:rsidRPr="00DB2AE6" w:rsidRDefault="00257BCE" w:rsidP="00257BCE">
      <w:pPr>
        <w:ind w:firstLine="540"/>
        <w:jc w:val="both"/>
        <w:rPr>
          <w:b/>
          <w:color w:val="000000"/>
        </w:rPr>
      </w:pPr>
    </w:p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2410"/>
        <w:gridCol w:w="572"/>
        <w:gridCol w:w="643"/>
        <w:gridCol w:w="487"/>
        <w:gridCol w:w="486"/>
        <w:gridCol w:w="487"/>
        <w:gridCol w:w="448"/>
        <w:gridCol w:w="567"/>
        <w:gridCol w:w="567"/>
        <w:gridCol w:w="567"/>
        <w:gridCol w:w="426"/>
        <w:gridCol w:w="567"/>
        <w:gridCol w:w="425"/>
        <w:gridCol w:w="567"/>
        <w:gridCol w:w="425"/>
        <w:gridCol w:w="425"/>
        <w:gridCol w:w="426"/>
        <w:gridCol w:w="425"/>
        <w:gridCol w:w="425"/>
        <w:gridCol w:w="524"/>
        <w:gridCol w:w="636"/>
        <w:gridCol w:w="599"/>
        <w:gridCol w:w="600"/>
      </w:tblGrid>
      <w:tr w:rsidR="00257BCE" w:rsidRPr="00DB2AE6" w:rsidTr="00D17F95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257BCE" w:rsidRPr="00DB2AE6" w:rsidRDefault="00257BCE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257BCE" w:rsidRPr="00DB2AE6" w:rsidRDefault="00257BCE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Виды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257BCE" w:rsidRPr="00DB2AE6" w:rsidRDefault="00257BCE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Форма контроля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257BCE" w:rsidRPr="00DB2AE6" w:rsidRDefault="00257BCE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Баллы</w:t>
            </w:r>
          </w:p>
        </w:tc>
        <w:tc>
          <w:tcPr>
            <w:tcW w:w="8887" w:type="dxa"/>
            <w:gridSpan w:val="18"/>
            <w:vAlign w:val="center"/>
          </w:tcPr>
          <w:p w:rsidR="00257BCE" w:rsidRPr="00DB2AE6" w:rsidRDefault="00257BCE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Недели</w:t>
            </w:r>
          </w:p>
        </w:tc>
        <w:tc>
          <w:tcPr>
            <w:tcW w:w="1835" w:type="dxa"/>
            <w:gridSpan w:val="3"/>
            <w:vAlign w:val="center"/>
          </w:tcPr>
          <w:p w:rsidR="00257BCE" w:rsidRPr="00DB2AE6" w:rsidRDefault="00257BCE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Рейтинг</w:t>
            </w:r>
          </w:p>
        </w:tc>
      </w:tr>
      <w:tr w:rsidR="00B5067B" w:rsidRPr="00DB2AE6" w:rsidTr="00B5067B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72" w:type="dxa"/>
            <w:vMerge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1</w:t>
            </w: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2</w:t>
            </w: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3</w:t>
            </w: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4</w:t>
            </w:r>
          </w:p>
        </w:tc>
        <w:tc>
          <w:tcPr>
            <w:tcW w:w="448" w:type="dxa"/>
            <w:vAlign w:val="center"/>
          </w:tcPr>
          <w:p w:rsidR="00B5067B" w:rsidRPr="00DB2AE6" w:rsidRDefault="00B5067B" w:rsidP="00B5067B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B5067B" w:rsidRPr="00DB2AE6" w:rsidRDefault="00B5067B" w:rsidP="00B5067B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 xml:space="preserve">1 </w:t>
            </w:r>
            <w:proofErr w:type="spellStart"/>
            <w:r w:rsidRPr="00DB2AE6">
              <w:rPr>
                <w:color w:val="000000"/>
              </w:rPr>
              <w:t>атт</w:t>
            </w:r>
            <w:proofErr w:type="spellEnd"/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6</w:t>
            </w:r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7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67B" w:rsidRPr="00DB2AE6" w:rsidRDefault="00B5067B" w:rsidP="00B5067B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9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B5067B" w:rsidRPr="00DB2AE6" w:rsidRDefault="00B5067B" w:rsidP="00B5067B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 xml:space="preserve">2 </w:t>
            </w:r>
            <w:proofErr w:type="spellStart"/>
            <w:r w:rsidRPr="00DB2AE6">
              <w:rPr>
                <w:color w:val="000000"/>
              </w:rPr>
              <w:t>атт</w:t>
            </w:r>
            <w:proofErr w:type="spellEnd"/>
            <w:r w:rsidRPr="00DB2AE6">
              <w:rPr>
                <w:color w:val="000000"/>
              </w:rPr>
              <w:t>.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11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12</w:t>
            </w:r>
          </w:p>
        </w:tc>
        <w:tc>
          <w:tcPr>
            <w:tcW w:w="42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13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14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15</w:t>
            </w:r>
          </w:p>
        </w:tc>
        <w:tc>
          <w:tcPr>
            <w:tcW w:w="524" w:type="dxa"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 xml:space="preserve">3 </w:t>
            </w:r>
            <w:proofErr w:type="spellStart"/>
            <w:r w:rsidRPr="00DB2AE6">
              <w:rPr>
                <w:color w:val="000000"/>
              </w:rPr>
              <w:t>атт</w:t>
            </w:r>
            <w:proofErr w:type="spellEnd"/>
            <w:r w:rsidRPr="00DB2AE6">
              <w:rPr>
                <w:color w:val="000000"/>
              </w:rPr>
              <w:t>.</w:t>
            </w:r>
          </w:p>
        </w:tc>
        <w:tc>
          <w:tcPr>
            <w:tcW w:w="636" w:type="dxa"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rPr>
                <w:color w:val="000000"/>
              </w:rPr>
            </w:pPr>
            <w:r w:rsidRPr="00DB2AE6">
              <w:rPr>
                <w:color w:val="000000"/>
              </w:rPr>
              <w:t>итогов.</w:t>
            </w:r>
          </w:p>
        </w:tc>
        <w:tc>
          <w:tcPr>
            <w:tcW w:w="600" w:type="dxa"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общий</w:t>
            </w:r>
          </w:p>
        </w:tc>
      </w:tr>
      <w:tr w:rsidR="00B5067B" w:rsidRPr="00DB2AE6" w:rsidTr="00B5067B">
        <w:trPr>
          <w:cantSplit/>
          <w:trHeight w:val="827"/>
        </w:trPr>
        <w:tc>
          <w:tcPr>
            <w:tcW w:w="828" w:type="dxa"/>
            <w:shd w:val="clear" w:color="auto" w:fill="auto"/>
            <w:textDirection w:val="btL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Аудиторная работа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ТК</w:t>
            </w:r>
          </w:p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Выполнение практических  работ</w:t>
            </w:r>
          </w:p>
        </w:tc>
        <w:tc>
          <w:tcPr>
            <w:tcW w:w="572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48" w:type="dxa"/>
            <w:vAlign w:val="center"/>
          </w:tcPr>
          <w:p w:rsidR="00B5067B" w:rsidRPr="00DB2AE6" w:rsidRDefault="00B5067B" w:rsidP="00B5067B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24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</w:tr>
      <w:tr w:rsidR="00B5067B" w:rsidRPr="00DB2AE6" w:rsidTr="00B5067B">
        <w:trPr>
          <w:cantSplit/>
          <w:trHeight w:val="369"/>
        </w:trPr>
        <w:tc>
          <w:tcPr>
            <w:tcW w:w="828" w:type="dxa"/>
            <w:vMerge w:val="restart"/>
            <w:textDirection w:val="btL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СРМП инд.</w:t>
            </w:r>
          </w:p>
        </w:tc>
        <w:tc>
          <w:tcPr>
            <w:tcW w:w="551" w:type="dxa"/>
            <w:vMerge w:val="restart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ТК</w:t>
            </w:r>
          </w:p>
        </w:tc>
        <w:tc>
          <w:tcPr>
            <w:tcW w:w="2410" w:type="dxa"/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Доклады</w:t>
            </w:r>
          </w:p>
        </w:tc>
        <w:tc>
          <w:tcPr>
            <w:tcW w:w="572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48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DB2AE6" w:rsidTr="00B5067B">
        <w:trPr>
          <w:cantSplit/>
          <w:trHeight w:val="320"/>
        </w:trPr>
        <w:tc>
          <w:tcPr>
            <w:tcW w:w="828" w:type="dxa"/>
            <w:vMerge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Merge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Реферат</w:t>
            </w:r>
          </w:p>
        </w:tc>
        <w:tc>
          <w:tcPr>
            <w:tcW w:w="572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8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48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6" w:type="dxa"/>
            <w:tcBorders>
              <w:righ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6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DB2AE6" w:rsidTr="00B5067B">
        <w:trPr>
          <w:cantSplit/>
          <w:trHeight w:val="267"/>
        </w:trPr>
        <w:tc>
          <w:tcPr>
            <w:tcW w:w="828" w:type="dxa"/>
            <w:vMerge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Merge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Собеседование</w:t>
            </w:r>
          </w:p>
        </w:tc>
        <w:tc>
          <w:tcPr>
            <w:tcW w:w="572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48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DB2AE6" w:rsidTr="00B5067B">
        <w:trPr>
          <w:cantSplit/>
          <w:trHeight w:val="302"/>
        </w:trPr>
        <w:tc>
          <w:tcPr>
            <w:tcW w:w="828" w:type="dxa"/>
            <w:vMerge w:val="restart"/>
            <w:shd w:val="clear" w:color="auto" w:fill="auto"/>
            <w:textDirection w:val="btL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 xml:space="preserve">СРМП 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РК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 xml:space="preserve">Коллоквиум </w:t>
            </w:r>
          </w:p>
        </w:tc>
        <w:tc>
          <w:tcPr>
            <w:tcW w:w="572" w:type="dxa"/>
            <w:tcBorders>
              <w:bottom w:val="nil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48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67" w:type="dxa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*</w:t>
            </w:r>
          </w:p>
        </w:tc>
        <w:tc>
          <w:tcPr>
            <w:tcW w:w="524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</w:tr>
      <w:tr w:rsidR="00B5067B" w:rsidRPr="00DB2AE6" w:rsidTr="00B5067B">
        <w:trPr>
          <w:cantSplit/>
          <w:trHeight w:val="275"/>
        </w:trPr>
        <w:tc>
          <w:tcPr>
            <w:tcW w:w="828" w:type="dxa"/>
            <w:vMerge/>
            <w:shd w:val="clear" w:color="auto" w:fill="auto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tcBorders>
              <w:bottom w:val="nil"/>
            </w:tcBorders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ИК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Экзамен</w:t>
            </w:r>
          </w:p>
        </w:tc>
        <w:tc>
          <w:tcPr>
            <w:tcW w:w="572" w:type="dxa"/>
            <w:tcBorders>
              <w:bottom w:val="nil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48" w:type="dxa"/>
            <w:vAlign w:val="center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6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425" w:type="dxa"/>
          </w:tcPr>
          <w:p w:rsidR="00B5067B" w:rsidRPr="00DB2AE6" w:rsidRDefault="00B5067B" w:rsidP="00D17F95">
            <w:pPr>
              <w:rPr>
                <w:color w:val="000000"/>
              </w:rPr>
            </w:pPr>
          </w:p>
        </w:tc>
        <w:tc>
          <w:tcPr>
            <w:tcW w:w="524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36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60</w:t>
            </w:r>
          </w:p>
        </w:tc>
        <w:tc>
          <w:tcPr>
            <w:tcW w:w="599" w:type="dxa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40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</w:tr>
      <w:tr w:rsidR="00B5067B" w:rsidRPr="00DB2AE6" w:rsidTr="00B5067B">
        <w:trPr>
          <w:cantSplit/>
          <w:trHeight w:val="3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both"/>
              <w:rPr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7B" w:rsidRPr="00DB2AE6" w:rsidRDefault="00B5067B" w:rsidP="00D17F95">
            <w:pPr>
              <w:rPr>
                <w:color w:val="000000"/>
              </w:rPr>
            </w:pPr>
            <w:r w:rsidRPr="00DB2AE6">
              <w:rPr>
                <w:color w:val="000000"/>
              </w:rPr>
              <w:t>Всего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B5067B">
            <w:pPr>
              <w:jc w:val="right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ind w:left="-148" w:firstLine="148"/>
              <w:jc w:val="center"/>
              <w:rPr>
                <w:color w:val="000000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  <w:r w:rsidRPr="00DB2AE6">
              <w:rPr>
                <w:color w:val="000000"/>
              </w:rPr>
              <w:t>100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B5067B" w:rsidRPr="00DB2AE6" w:rsidRDefault="00B5067B" w:rsidP="00D17F95">
            <w:pPr>
              <w:jc w:val="center"/>
              <w:rPr>
                <w:color w:val="000000"/>
              </w:rPr>
            </w:pPr>
          </w:p>
        </w:tc>
      </w:tr>
    </w:tbl>
    <w:p w:rsidR="00257BCE" w:rsidRPr="00DB2AE6" w:rsidRDefault="00257BCE" w:rsidP="00257BCE">
      <w:pPr>
        <w:pStyle w:val="a3"/>
        <w:rPr>
          <w:color w:val="000000"/>
        </w:rPr>
      </w:pPr>
      <w:r w:rsidRPr="00DB2AE6">
        <w:rPr>
          <w:b/>
          <w:color w:val="000000"/>
        </w:rPr>
        <w:t>Примечание 1</w:t>
      </w:r>
      <w:r w:rsidRPr="00DB2AE6">
        <w:rPr>
          <w:color w:val="00000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57BCE" w:rsidRPr="00DB2AE6" w:rsidRDefault="00257BCE" w:rsidP="00257BCE">
      <w:pPr>
        <w:pStyle w:val="a3"/>
        <w:rPr>
          <w:color w:val="000000"/>
        </w:rPr>
      </w:pPr>
      <w:r w:rsidRPr="00DB2AE6">
        <w:rPr>
          <w:b/>
          <w:color w:val="000000"/>
        </w:rPr>
        <w:t xml:space="preserve">Примечание 2. </w:t>
      </w:r>
      <w:r w:rsidRPr="00DB2AE6">
        <w:rPr>
          <w:color w:val="00000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7BCE" w:rsidRPr="00DB2AE6" w:rsidRDefault="00257BCE" w:rsidP="00257BCE">
      <w:pPr>
        <w:rPr>
          <w:b/>
        </w:rPr>
      </w:pPr>
      <w:r w:rsidRPr="00DB2AE6">
        <w:rPr>
          <w:b/>
        </w:rPr>
        <w:lastRenderedPageBreak/>
        <w:t>Критерии оценки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3164"/>
      </w:tblGrid>
      <w:tr w:rsidR="00257BCE" w:rsidRPr="00DB2AE6" w:rsidTr="00D17F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r w:rsidRPr="00DB2AE6"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  <w:rPr>
                <w:b/>
              </w:rPr>
            </w:pPr>
            <w:r w:rsidRPr="00DB2AE6">
              <w:rPr>
                <w:b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  <w:rPr>
                <w:b/>
              </w:rPr>
            </w:pPr>
            <w:r w:rsidRPr="00DB2AE6">
              <w:rPr>
                <w:b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  <w:rPr>
                <w:b/>
              </w:rPr>
            </w:pPr>
            <w:r w:rsidRPr="00DB2AE6">
              <w:rPr>
                <w:b/>
              </w:rPr>
              <w:t>Удовлетворительно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  <w:rPr>
                <w:b/>
              </w:rPr>
            </w:pPr>
            <w:r w:rsidRPr="00DB2AE6">
              <w:rPr>
                <w:b/>
              </w:rPr>
              <w:t>Неудовлетворительно</w:t>
            </w:r>
          </w:p>
        </w:tc>
      </w:tr>
      <w:tr w:rsidR="00257BCE" w:rsidRPr="00DB2AE6" w:rsidTr="00D17F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roofErr w:type="gramStart"/>
            <w:r w:rsidRPr="00DB2AE6">
              <w:t>Баллы (</w:t>
            </w:r>
            <w:r w:rsidRPr="00DB2AE6">
              <w:rPr>
                <w:lang w:val="en-US"/>
              </w:rPr>
              <w:t xml:space="preserve">max = 100 </w:t>
            </w:r>
            <w:r w:rsidRPr="00DB2AE6">
              <w:t>баллов)</w:t>
            </w:r>
            <w:r w:rsidRPr="00DB2AE6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</w:pPr>
            <w:r w:rsidRPr="00DB2AE6"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</w:pPr>
            <w:r w:rsidRPr="00DB2AE6"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</w:pPr>
            <w:r w:rsidRPr="00DB2AE6">
              <w:t>50-74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DB2AE6" w:rsidRDefault="00257BCE" w:rsidP="00D17F95">
            <w:pPr>
              <w:jc w:val="center"/>
            </w:pPr>
            <w:r w:rsidRPr="00DB2AE6">
              <w:t>0-49</w:t>
            </w:r>
          </w:p>
        </w:tc>
      </w:tr>
    </w:tbl>
    <w:p w:rsidR="00257BCE" w:rsidRPr="00DB2AE6" w:rsidRDefault="00257BCE" w:rsidP="00257BCE">
      <w:pPr>
        <w:ind w:firstLine="360"/>
        <w:jc w:val="both"/>
      </w:pPr>
      <w:r w:rsidRPr="00DB2AE6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57BCE" w:rsidRPr="00DB2AE6" w:rsidRDefault="00257BCE" w:rsidP="00257BCE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DB2AE6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DB2AE6">
        <w:rPr>
          <w:b/>
          <w:bCs/>
          <w:spacing w:val="2"/>
          <w:bdr w:val="none" w:sz="0" w:space="0" w:color="auto" w:frame="1"/>
        </w:rPr>
        <w:t>балльно-рейтинговой</w:t>
      </w:r>
      <w:proofErr w:type="spellEnd"/>
      <w:r w:rsidRPr="00DB2AE6">
        <w:rPr>
          <w:b/>
          <w:bCs/>
          <w:spacing w:val="2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57BCE" w:rsidRPr="00DB2AE6" w:rsidTr="00D17F95">
        <w:tc>
          <w:tcPr>
            <w:tcW w:w="2977" w:type="dxa"/>
            <w:shd w:val="clear" w:color="auto" w:fill="auto"/>
          </w:tcPr>
          <w:p w:rsidR="00257BCE" w:rsidRPr="00DB2AE6" w:rsidRDefault="00257BCE" w:rsidP="00D17F95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 xml:space="preserve">Оценка по </w:t>
            </w:r>
            <w:proofErr w:type="spellStart"/>
            <w:r w:rsidRPr="00DB2AE6">
              <w:rPr>
                <w:spacing w:val="2"/>
              </w:rPr>
              <w:t>букв</w:t>
            </w:r>
            <w:proofErr w:type="gramStart"/>
            <w:r w:rsidRPr="00DB2AE6">
              <w:rPr>
                <w:spacing w:val="2"/>
              </w:rPr>
              <w:t>.с</w:t>
            </w:r>
            <w:proofErr w:type="gramEnd"/>
            <w:r w:rsidRPr="00DB2AE6">
              <w:rPr>
                <w:spacing w:val="2"/>
              </w:rPr>
              <w:t>истеме</w:t>
            </w:r>
            <w:proofErr w:type="spellEnd"/>
          </w:p>
        </w:tc>
        <w:tc>
          <w:tcPr>
            <w:tcW w:w="1450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b/>
                <w:spacing w:val="2"/>
              </w:rPr>
              <w:t>F</w:t>
            </w:r>
          </w:p>
        </w:tc>
      </w:tr>
      <w:tr w:rsidR="00257BCE" w:rsidRPr="00DB2AE6" w:rsidTr="00D17F9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%-</w:t>
            </w:r>
            <w:proofErr w:type="spellStart"/>
            <w:r w:rsidRPr="00DB2AE6">
              <w:rPr>
                <w:spacing w:val="2"/>
              </w:rPr>
              <w:t>ное</w:t>
            </w:r>
            <w:proofErr w:type="spellEnd"/>
            <w:r w:rsidRPr="00DB2AE6">
              <w:rPr>
                <w:spacing w:val="2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0-49</w:t>
            </w:r>
          </w:p>
        </w:tc>
      </w:tr>
      <w:tr w:rsidR="00257BCE" w:rsidRPr="00DB2AE6" w:rsidTr="00D17F95">
        <w:tc>
          <w:tcPr>
            <w:tcW w:w="2977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 xml:space="preserve">Оценка по </w:t>
            </w:r>
            <w:proofErr w:type="spellStart"/>
            <w:r w:rsidRPr="00DB2AE6">
              <w:rPr>
                <w:spacing w:val="2"/>
              </w:rPr>
              <w:t>традиц</w:t>
            </w:r>
            <w:proofErr w:type="spellEnd"/>
            <w:r w:rsidRPr="00DB2AE6">
              <w:rPr>
                <w:spacing w:val="2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7BCE" w:rsidRPr="00DB2AE6" w:rsidRDefault="00257BCE" w:rsidP="00D17F95">
            <w:pPr>
              <w:spacing w:after="360" w:line="285" w:lineRule="atLeast"/>
              <w:jc w:val="center"/>
              <w:textAlignment w:val="baseline"/>
              <w:rPr>
                <w:spacing w:val="2"/>
              </w:rPr>
            </w:pPr>
            <w:r w:rsidRPr="00DB2AE6">
              <w:rPr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DB2AE6">
              <w:rPr>
                <w:spacing w:val="2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DB2AE6">
              <w:rPr>
                <w:spacing w:val="2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DB2AE6">
              <w:rPr>
                <w:spacing w:val="2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DB2AE6">
              <w:rPr>
                <w:spacing w:val="2"/>
              </w:rPr>
              <w:t>Неудовл</w:t>
            </w:r>
            <w:proofErr w:type="spellEnd"/>
          </w:p>
        </w:tc>
      </w:tr>
      <w:tr w:rsidR="00257BCE" w:rsidRPr="00DB2AE6" w:rsidTr="00D17F95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DB2AE6">
              <w:rPr>
                <w:spacing w:val="2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DB2AE6" w:rsidRDefault="00257BCE" w:rsidP="00D17F95">
            <w:pPr>
              <w:spacing w:after="360" w:line="90" w:lineRule="atLeast"/>
              <w:jc w:val="center"/>
              <w:textAlignment w:val="baseline"/>
              <w:rPr>
                <w:spacing w:val="2"/>
              </w:rPr>
            </w:pPr>
            <w:r w:rsidRPr="00DB2AE6">
              <w:rPr>
                <w:spacing w:val="2"/>
              </w:rPr>
              <w:t>FX, F</w:t>
            </w:r>
          </w:p>
        </w:tc>
      </w:tr>
    </w:tbl>
    <w:p w:rsidR="00257BCE" w:rsidRPr="00DB2AE6" w:rsidRDefault="00257BCE" w:rsidP="00257BCE">
      <w:pPr>
        <w:rPr>
          <w:b/>
        </w:rPr>
        <w:sectPr w:rsidR="00257BCE" w:rsidRPr="00DB2AE6" w:rsidSect="00D17F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BCE" w:rsidRPr="00DB2AE6" w:rsidRDefault="00891502" w:rsidP="00257BCE">
      <w:pPr>
        <w:ind w:firstLine="540"/>
        <w:rPr>
          <w:b/>
        </w:rPr>
      </w:pPr>
      <w:r w:rsidRPr="00DB2AE6">
        <w:rPr>
          <w:b/>
        </w:rPr>
        <w:lastRenderedPageBreak/>
        <w:t>10  Задания на СРД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20"/>
        <w:gridCol w:w="720"/>
        <w:gridCol w:w="900"/>
        <w:gridCol w:w="1260"/>
        <w:gridCol w:w="1204"/>
        <w:gridCol w:w="1260"/>
      </w:tblGrid>
      <w:tr w:rsidR="00257BCE" w:rsidRPr="00DB2AE6" w:rsidTr="00D17F95">
        <w:trPr>
          <w:trHeight w:val="535"/>
        </w:trPr>
        <w:tc>
          <w:tcPr>
            <w:tcW w:w="648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 xml:space="preserve">№ </w:t>
            </w:r>
            <w:proofErr w:type="gramStart"/>
            <w:r w:rsidRPr="00DB2AE6">
              <w:t>п</w:t>
            </w:r>
            <w:proofErr w:type="gramEnd"/>
            <w:r w:rsidRPr="00DB2AE6">
              <w:t>/п</w:t>
            </w:r>
          </w:p>
        </w:tc>
        <w:tc>
          <w:tcPr>
            <w:tcW w:w="342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 xml:space="preserve">Тема, задание, </w:t>
            </w:r>
          </w:p>
          <w:p w:rsidR="00257BCE" w:rsidRPr="00DB2AE6" w:rsidRDefault="00257BCE" w:rsidP="00D17F95">
            <w:pPr>
              <w:jc w:val="center"/>
            </w:pPr>
            <w:r w:rsidRPr="00DB2AE6">
              <w:t>виды работ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Кол-во часов</w:t>
            </w:r>
          </w:p>
        </w:tc>
        <w:tc>
          <w:tcPr>
            <w:tcW w:w="126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proofErr w:type="spellStart"/>
            <w:proofErr w:type="gramStart"/>
            <w:r w:rsidRPr="00DB2AE6">
              <w:t>Лит-ра</w:t>
            </w:r>
            <w:proofErr w:type="spellEnd"/>
            <w:proofErr w:type="gramEnd"/>
          </w:p>
        </w:tc>
        <w:tc>
          <w:tcPr>
            <w:tcW w:w="1204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 xml:space="preserve">Форма отчетности </w:t>
            </w:r>
          </w:p>
        </w:tc>
        <w:tc>
          <w:tcPr>
            <w:tcW w:w="126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Сроки сдачи, неделя</w:t>
            </w:r>
          </w:p>
        </w:tc>
      </w:tr>
      <w:tr w:rsidR="00257BCE" w:rsidRPr="00DB2AE6" w:rsidTr="00F10D50">
        <w:trPr>
          <w:cantSplit/>
          <w:trHeight w:val="612"/>
        </w:trPr>
        <w:tc>
          <w:tcPr>
            <w:tcW w:w="648" w:type="dxa"/>
            <w:shd w:val="clear" w:color="auto" w:fill="auto"/>
          </w:tcPr>
          <w:p w:rsidR="00257BCE" w:rsidRPr="00DB2AE6" w:rsidRDefault="00257BCE" w:rsidP="00D17F95">
            <w:r w:rsidRPr="00DB2AE6">
              <w:t>1</w:t>
            </w:r>
          </w:p>
        </w:tc>
        <w:tc>
          <w:tcPr>
            <w:tcW w:w="3420" w:type="dxa"/>
            <w:shd w:val="clear" w:color="auto" w:fill="auto"/>
          </w:tcPr>
          <w:p w:rsidR="00257BCE" w:rsidRPr="00DB2AE6" w:rsidRDefault="00F10D50" w:rsidP="00F10D50">
            <w:pPr>
              <w:jc w:val="both"/>
              <w:rPr>
                <w:rFonts w:eastAsia="Courier New"/>
                <w:color w:val="000000"/>
                <w:shd w:val="clear" w:color="auto" w:fill="FFFFFF"/>
              </w:rPr>
            </w:pPr>
            <w:r w:rsidRPr="00DB2AE6">
              <w:t>Подготовить реферат</w:t>
            </w:r>
            <w:r w:rsidR="00257BCE" w:rsidRPr="00DB2AE6">
              <w:t xml:space="preserve"> по темам:</w:t>
            </w:r>
            <w:r w:rsidRPr="00DB2AE6">
              <w:rPr>
                <w:rStyle w:val="11"/>
                <w:rFonts w:eastAsia="Courier New"/>
              </w:rPr>
              <w:t xml:space="preserve"> Теоретизация </w:t>
            </w:r>
            <w:proofErr w:type="gramStart"/>
            <w:r w:rsidRPr="00DB2AE6">
              <w:rPr>
                <w:rStyle w:val="11"/>
                <w:rFonts w:eastAsia="Courier New"/>
              </w:rPr>
              <w:t>исторического</w:t>
            </w:r>
            <w:proofErr w:type="gramEnd"/>
            <w:r w:rsidRPr="00DB2AE6">
              <w:rPr>
                <w:rStyle w:val="11"/>
                <w:rFonts w:eastAsia="Courier New"/>
              </w:rPr>
              <w:t xml:space="preserve"> нарратива</w:t>
            </w:r>
          </w:p>
        </w:tc>
        <w:tc>
          <w:tcPr>
            <w:tcW w:w="72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2</w:t>
            </w:r>
          </w:p>
        </w:tc>
        <w:tc>
          <w:tcPr>
            <w:tcW w:w="90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257BCE" w:rsidRPr="00DB2AE6" w:rsidRDefault="00652E0C" w:rsidP="00D17F95">
            <w:r w:rsidRPr="00DB2AE6">
              <w:t>1,2,3</w:t>
            </w:r>
          </w:p>
        </w:tc>
        <w:tc>
          <w:tcPr>
            <w:tcW w:w="1204" w:type="dxa"/>
            <w:shd w:val="clear" w:color="auto" w:fill="auto"/>
          </w:tcPr>
          <w:p w:rsidR="00257BCE" w:rsidRPr="00DB2AE6" w:rsidRDefault="00652E0C" w:rsidP="00D17F95">
            <w:r w:rsidRPr="00DB2AE6"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  <w:r w:rsidRPr="00DB2AE6">
              <w:t>1</w:t>
            </w:r>
          </w:p>
        </w:tc>
      </w:tr>
      <w:tr w:rsidR="00257BCE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257BCE" w:rsidRPr="00DB2AE6" w:rsidRDefault="00257BCE" w:rsidP="00D17F95">
            <w:r w:rsidRPr="00DB2AE6">
              <w:t>2</w:t>
            </w:r>
          </w:p>
        </w:tc>
        <w:tc>
          <w:tcPr>
            <w:tcW w:w="3420" w:type="dxa"/>
            <w:shd w:val="clear" w:color="auto" w:fill="auto"/>
          </w:tcPr>
          <w:p w:rsidR="00257BCE" w:rsidRPr="00DB2AE6" w:rsidRDefault="00F10D50" w:rsidP="001204C8">
            <w:pPr>
              <w:jc w:val="both"/>
            </w:pPr>
            <w:r w:rsidRPr="00DB2AE6">
              <w:rPr>
                <w:rStyle w:val="11"/>
                <w:rFonts w:eastAsia="Courier New"/>
              </w:rPr>
              <w:t>Идеи рационализации Вебера как общей тенденции исторического процесса. Структуралистская революция в гуманитарном знан</w:t>
            </w:r>
            <w:proofErr w:type="gramStart"/>
            <w:r w:rsidRPr="00DB2AE6">
              <w:rPr>
                <w:rStyle w:val="11"/>
                <w:rFonts w:eastAsia="Courier New"/>
              </w:rPr>
              <w:t>ии и ее</w:t>
            </w:r>
            <w:proofErr w:type="gramEnd"/>
            <w:r w:rsidRPr="00DB2AE6">
              <w:rPr>
                <w:rStyle w:val="11"/>
                <w:rFonts w:eastAsia="Courier New"/>
              </w:rPr>
              <w:t xml:space="preserve"> влияние на историческую науку.</w:t>
            </w:r>
          </w:p>
        </w:tc>
        <w:tc>
          <w:tcPr>
            <w:tcW w:w="720" w:type="dxa"/>
            <w:shd w:val="clear" w:color="auto" w:fill="auto"/>
          </w:tcPr>
          <w:p w:rsidR="00257BCE" w:rsidRPr="00DB2AE6" w:rsidRDefault="00F10D50" w:rsidP="00D17F95">
            <w:pPr>
              <w:jc w:val="center"/>
            </w:pPr>
            <w:r w:rsidRPr="00DB2AE6">
              <w:t>4</w:t>
            </w:r>
          </w:p>
        </w:tc>
        <w:tc>
          <w:tcPr>
            <w:tcW w:w="900" w:type="dxa"/>
            <w:shd w:val="clear" w:color="auto" w:fill="auto"/>
          </w:tcPr>
          <w:p w:rsidR="00257BCE" w:rsidRPr="00DB2AE6" w:rsidRDefault="00257BCE" w:rsidP="00D17F95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257BCE" w:rsidRPr="00DB2AE6" w:rsidRDefault="00F10D50" w:rsidP="00D17F95">
            <w:r w:rsidRPr="00DB2AE6">
              <w:t>1,2,3,4</w:t>
            </w:r>
          </w:p>
        </w:tc>
        <w:tc>
          <w:tcPr>
            <w:tcW w:w="1204" w:type="dxa"/>
            <w:shd w:val="clear" w:color="auto" w:fill="auto"/>
          </w:tcPr>
          <w:p w:rsidR="00257BCE" w:rsidRPr="00DB2AE6" w:rsidRDefault="00257BCE" w:rsidP="00D17F95">
            <w:r w:rsidRPr="00DB2AE6"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57BCE" w:rsidRPr="00DB2AE6" w:rsidRDefault="00F10D50" w:rsidP="00D17F95">
            <w:pPr>
              <w:jc w:val="center"/>
            </w:pPr>
            <w:r w:rsidRPr="00DB2AE6">
              <w:t>2,3,</w:t>
            </w:r>
            <w:r w:rsidR="00257BCE" w:rsidRPr="00DB2AE6">
              <w:t>,6,7,</w:t>
            </w:r>
            <w:r w:rsidRPr="00DB2AE6">
              <w:t>8,9</w:t>
            </w:r>
            <w:r w:rsidR="00257BCE" w:rsidRPr="00DB2AE6">
              <w:t>,11,12,13,14</w:t>
            </w:r>
          </w:p>
        </w:tc>
      </w:tr>
      <w:tr w:rsidR="00F10D50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DB2AE6" w:rsidRDefault="00F10D50" w:rsidP="00F10D50">
            <w:r w:rsidRPr="00DB2AE6">
              <w:t>3</w:t>
            </w:r>
          </w:p>
        </w:tc>
        <w:tc>
          <w:tcPr>
            <w:tcW w:w="3420" w:type="dxa"/>
            <w:shd w:val="clear" w:color="auto" w:fill="auto"/>
          </w:tcPr>
          <w:p w:rsidR="00F10D50" w:rsidRPr="00DB2AE6" w:rsidRDefault="00F10D50" w:rsidP="00F10D50">
            <w:r w:rsidRPr="00DB2AE6">
              <w:t xml:space="preserve">Роль </w:t>
            </w:r>
            <w:proofErr w:type="spellStart"/>
            <w:r w:rsidRPr="00DB2AE6">
              <w:t>поструктуралистистких</w:t>
            </w:r>
            <w:proofErr w:type="spellEnd"/>
            <w:r w:rsidRPr="00DB2AE6">
              <w:t xml:space="preserve"> теорий на исторические исследования</w:t>
            </w:r>
          </w:p>
        </w:tc>
        <w:tc>
          <w:tcPr>
            <w:tcW w:w="72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  <w:r w:rsidRPr="00DB2AE6">
              <w:t>3,5</w:t>
            </w:r>
          </w:p>
        </w:tc>
        <w:tc>
          <w:tcPr>
            <w:tcW w:w="90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>
            <w:r w:rsidRPr="00DB2AE6">
              <w:t>1,4,5</w:t>
            </w:r>
          </w:p>
        </w:tc>
        <w:tc>
          <w:tcPr>
            <w:tcW w:w="1204" w:type="dxa"/>
            <w:shd w:val="clear" w:color="auto" w:fill="auto"/>
          </w:tcPr>
          <w:p w:rsidR="00F10D50" w:rsidRPr="00DB2AE6" w:rsidRDefault="00F10D50" w:rsidP="00F10D50">
            <w:r w:rsidRPr="00DB2AE6">
              <w:t>Выполнение и защита</w:t>
            </w:r>
          </w:p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  <w:r w:rsidRPr="00DB2AE6">
              <w:t>4</w:t>
            </w:r>
          </w:p>
        </w:tc>
      </w:tr>
      <w:tr w:rsidR="00F10D50" w:rsidRPr="00DB2AE6" w:rsidTr="00D17F95">
        <w:trPr>
          <w:cantSplit/>
          <w:trHeight w:val="357"/>
        </w:trPr>
        <w:tc>
          <w:tcPr>
            <w:tcW w:w="9412" w:type="dxa"/>
            <w:gridSpan w:val="7"/>
            <w:shd w:val="clear" w:color="auto" w:fill="auto"/>
          </w:tcPr>
          <w:p w:rsidR="00F10D50" w:rsidRPr="00DB2AE6" w:rsidRDefault="00F10D50" w:rsidP="00F10D50">
            <w:pPr>
              <w:jc w:val="center"/>
              <w:rPr>
                <w:b/>
              </w:rPr>
            </w:pPr>
            <w:r w:rsidRPr="00DB2AE6">
              <w:rPr>
                <w:b/>
              </w:rPr>
              <w:t>Другие виды работ по СРМ</w:t>
            </w:r>
          </w:p>
        </w:tc>
      </w:tr>
      <w:tr w:rsidR="00F10D50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DB2AE6" w:rsidRDefault="00F10D50" w:rsidP="00F10D50"/>
        </w:tc>
        <w:tc>
          <w:tcPr>
            <w:tcW w:w="3420" w:type="dxa"/>
            <w:shd w:val="clear" w:color="auto" w:fill="auto"/>
          </w:tcPr>
          <w:p w:rsidR="00F10D50" w:rsidRPr="00DB2AE6" w:rsidRDefault="00F10D50" w:rsidP="00F10D50">
            <w:pPr>
              <w:rPr>
                <w:color w:val="000000"/>
              </w:rPr>
            </w:pPr>
            <w:r w:rsidRPr="00DB2AE6">
              <w:rPr>
                <w:color w:val="000000"/>
              </w:rPr>
              <w:t xml:space="preserve">Подготовка к лекционным занятиям (05 </w:t>
            </w:r>
            <w:proofErr w:type="spellStart"/>
            <w:r w:rsidRPr="00DB2AE6">
              <w:rPr>
                <w:color w:val="000000"/>
              </w:rPr>
              <w:t>х</w:t>
            </w:r>
            <w:proofErr w:type="spellEnd"/>
            <w:r w:rsidRPr="00DB2AE6">
              <w:rPr>
                <w:color w:val="000000"/>
              </w:rPr>
              <w:t xml:space="preserve"> кол-во </w:t>
            </w:r>
            <w:proofErr w:type="spellStart"/>
            <w:r w:rsidRPr="00DB2AE6">
              <w:rPr>
                <w:color w:val="000000"/>
              </w:rPr>
              <w:t>зан</w:t>
            </w:r>
            <w:proofErr w:type="spellEnd"/>
            <w:r w:rsidRPr="00DB2AE6">
              <w:rPr>
                <w:color w:val="00000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  <w:r w:rsidRPr="00DB2AE6">
              <w:t>2,5</w:t>
            </w:r>
          </w:p>
        </w:tc>
        <w:tc>
          <w:tcPr>
            <w:tcW w:w="90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04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</w:tr>
      <w:tr w:rsidR="00F10D50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DB2AE6" w:rsidRDefault="00F10D50" w:rsidP="00F10D50"/>
        </w:tc>
        <w:tc>
          <w:tcPr>
            <w:tcW w:w="3420" w:type="dxa"/>
            <w:shd w:val="clear" w:color="auto" w:fill="auto"/>
          </w:tcPr>
          <w:p w:rsidR="00F10D50" w:rsidRPr="00DB2AE6" w:rsidRDefault="00F10D50" w:rsidP="00F10D50">
            <w:pPr>
              <w:rPr>
                <w:color w:val="000000"/>
              </w:rPr>
            </w:pPr>
            <w:r w:rsidRPr="00DB2AE6">
              <w:rPr>
                <w:color w:val="000000"/>
              </w:rPr>
              <w:t xml:space="preserve">Подготовка к практическим занятиям (05 </w:t>
            </w:r>
            <w:proofErr w:type="spellStart"/>
            <w:r w:rsidRPr="00DB2AE6">
              <w:rPr>
                <w:color w:val="000000"/>
              </w:rPr>
              <w:t>х</w:t>
            </w:r>
            <w:proofErr w:type="spellEnd"/>
            <w:r w:rsidRPr="00DB2AE6">
              <w:rPr>
                <w:color w:val="000000"/>
              </w:rPr>
              <w:t xml:space="preserve"> кол-во </w:t>
            </w:r>
            <w:proofErr w:type="spellStart"/>
            <w:r w:rsidRPr="00DB2AE6">
              <w:rPr>
                <w:color w:val="000000"/>
              </w:rPr>
              <w:t>зан</w:t>
            </w:r>
            <w:proofErr w:type="spellEnd"/>
            <w:r w:rsidRPr="00DB2AE6">
              <w:rPr>
                <w:color w:val="00000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  <w:r w:rsidRPr="00DB2AE6">
              <w:t>20</w:t>
            </w:r>
          </w:p>
        </w:tc>
        <w:tc>
          <w:tcPr>
            <w:tcW w:w="90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04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</w:tr>
      <w:tr w:rsidR="00F10D50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DB2AE6" w:rsidRDefault="00F10D50" w:rsidP="00F10D50"/>
        </w:tc>
        <w:tc>
          <w:tcPr>
            <w:tcW w:w="3420" w:type="dxa"/>
            <w:shd w:val="clear" w:color="auto" w:fill="auto"/>
          </w:tcPr>
          <w:p w:rsidR="00F10D50" w:rsidRPr="00DB2AE6" w:rsidRDefault="00F10D50" w:rsidP="00F10D50">
            <w:pPr>
              <w:rPr>
                <w:color w:val="000000"/>
              </w:rPr>
            </w:pPr>
            <w:r w:rsidRPr="00DB2AE6">
              <w:rPr>
                <w:color w:val="00000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  <w:r w:rsidRPr="00DB2AE6">
              <w:t>25</w:t>
            </w:r>
          </w:p>
        </w:tc>
        <w:tc>
          <w:tcPr>
            <w:tcW w:w="90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04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</w:tr>
      <w:tr w:rsidR="00F10D50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DB2AE6" w:rsidRDefault="00F10D50" w:rsidP="00F10D50"/>
        </w:tc>
        <w:tc>
          <w:tcPr>
            <w:tcW w:w="3420" w:type="dxa"/>
            <w:shd w:val="clear" w:color="auto" w:fill="auto"/>
          </w:tcPr>
          <w:p w:rsidR="00F10D50" w:rsidRPr="00DB2AE6" w:rsidRDefault="00F10D50" w:rsidP="00F10D50">
            <w:pPr>
              <w:rPr>
                <w:color w:val="000000"/>
              </w:rPr>
            </w:pPr>
            <w:r w:rsidRPr="00DB2AE6">
              <w:rPr>
                <w:color w:val="000000"/>
              </w:rPr>
              <w:t>Подготовка к рубежному контролю (2 часа х 2 РК)</w:t>
            </w:r>
          </w:p>
        </w:tc>
        <w:tc>
          <w:tcPr>
            <w:tcW w:w="72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  <w:r w:rsidRPr="00DB2AE6">
              <w:t>4</w:t>
            </w:r>
          </w:p>
        </w:tc>
        <w:tc>
          <w:tcPr>
            <w:tcW w:w="90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04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>
            <w:pPr>
              <w:jc w:val="center"/>
            </w:pPr>
          </w:p>
        </w:tc>
      </w:tr>
      <w:tr w:rsidR="00F10D50" w:rsidRPr="00DB2AE6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DB2AE6" w:rsidRDefault="00F10D50" w:rsidP="00F10D50"/>
        </w:tc>
        <w:tc>
          <w:tcPr>
            <w:tcW w:w="3420" w:type="dxa"/>
            <w:shd w:val="clear" w:color="auto" w:fill="auto"/>
          </w:tcPr>
          <w:p w:rsidR="00F10D50" w:rsidRPr="00DB2AE6" w:rsidRDefault="00F10D50" w:rsidP="00F10D50">
            <w:pPr>
              <w:rPr>
                <w:b/>
              </w:rPr>
            </w:pPr>
            <w:r w:rsidRPr="00DB2AE6">
              <w:rPr>
                <w:b/>
              </w:rPr>
              <w:t>Итого часов по СРД</w:t>
            </w:r>
          </w:p>
        </w:tc>
        <w:tc>
          <w:tcPr>
            <w:tcW w:w="720" w:type="dxa"/>
            <w:shd w:val="clear" w:color="auto" w:fill="auto"/>
          </w:tcPr>
          <w:p w:rsidR="00F10D50" w:rsidRPr="00DB2AE6" w:rsidRDefault="00F10D50" w:rsidP="00F10D50">
            <w:pPr>
              <w:jc w:val="center"/>
              <w:rPr>
                <w:b/>
              </w:rPr>
            </w:pPr>
            <w:r w:rsidRPr="00DB2AE6">
              <w:rPr>
                <w:b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:rsidR="00F10D50" w:rsidRPr="00DB2AE6" w:rsidRDefault="00F10D50" w:rsidP="00F10D50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/>
        </w:tc>
        <w:tc>
          <w:tcPr>
            <w:tcW w:w="1204" w:type="dxa"/>
            <w:shd w:val="clear" w:color="auto" w:fill="auto"/>
          </w:tcPr>
          <w:p w:rsidR="00F10D50" w:rsidRPr="00DB2AE6" w:rsidRDefault="00F10D50" w:rsidP="00F10D50"/>
        </w:tc>
        <w:tc>
          <w:tcPr>
            <w:tcW w:w="1260" w:type="dxa"/>
            <w:shd w:val="clear" w:color="auto" w:fill="auto"/>
          </w:tcPr>
          <w:p w:rsidR="00F10D50" w:rsidRPr="00DB2AE6" w:rsidRDefault="00F10D50" w:rsidP="00F10D50"/>
        </w:tc>
      </w:tr>
    </w:tbl>
    <w:p w:rsidR="00257BCE" w:rsidRPr="00DB2AE6" w:rsidRDefault="00257BCE" w:rsidP="00257BCE">
      <w:pPr>
        <w:rPr>
          <w:b/>
        </w:rPr>
      </w:pPr>
    </w:p>
    <w:p w:rsidR="00257BCE" w:rsidRPr="00DB2AE6" w:rsidRDefault="00257BCE" w:rsidP="00257BCE">
      <w:r w:rsidRPr="00DB2AE6">
        <w:t xml:space="preserve">Программа составлена д.ф.н., профессором </w:t>
      </w:r>
      <w:r w:rsidR="00F10D50" w:rsidRPr="00DB2AE6">
        <w:t>Д.М. Легким</w:t>
      </w:r>
    </w:p>
    <w:p w:rsidR="00257BCE" w:rsidRPr="00DB2AE6" w:rsidRDefault="00257BCE" w:rsidP="00257BCE"/>
    <w:p w:rsidR="00257BCE" w:rsidRPr="00DB2AE6" w:rsidRDefault="002B5876" w:rsidP="00257BCE">
      <w:r w:rsidRPr="00DB2AE6">
        <w:t>28</w:t>
      </w:r>
      <w:r w:rsidR="00257BCE" w:rsidRPr="00DB2AE6">
        <w:t>.06. 2018</w:t>
      </w:r>
      <w:r w:rsidR="00A75B1B" w:rsidRPr="00DB2AE6">
        <w:t xml:space="preserve"> </w:t>
      </w:r>
      <w:r w:rsidR="00257BCE" w:rsidRPr="00DB2AE6">
        <w:t xml:space="preserve">г. </w:t>
      </w:r>
      <w:r w:rsidR="00257BCE" w:rsidRPr="00DB2AE6">
        <w:tab/>
      </w:r>
      <w:r w:rsidR="00257BCE" w:rsidRPr="00DB2AE6">
        <w:tab/>
      </w:r>
      <w:r w:rsidR="00257BCE" w:rsidRPr="00DB2AE6">
        <w:tab/>
        <w:t>____________________</w:t>
      </w:r>
    </w:p>
    <w:p w:rsidR="00257BCE" w:rsidRPr="00DB2AE6" w:rsidRDefault="00257BCE" w:rsidP="00257BCE"/>
    <w:p w:rsidR="00257BCE" w:rsidRPr="00DB2AE6" w:rsidRDefault="00257BCE" w:rsidP="00257BCE">
      <w:pPr>
        <w:rPr>
          <w:color w:val="FF0000"/>
        </w:rPr>
      </w:pPr>
      <w:r w:rsidRPr="00DB2AE6">
        <w:t xml:space="preserve">Рассмотрена и утверждена на заседании кафедры </w:t>
      </w:r>
      <w:r w:rsidR="004927B9" w:rsidRPr="00DB2AE6">
        <w:t>истории Казахстана</w:t>
      </w:r>
    </w:p>
    <w:p w:rsidR="00257BCE" w:rsidRPr="00DB2AE6" w:rsidRDefault="00257BCE" w:rsidP="00257BCE">
      <w:pPr>
        <w:pStyle w:val="6"/>
        <w:spacing w:before="0" w:after="0"/>
        <w:rPr>
          <w:b w:val="0"/>
          <w:sz w:val="24"/>
          <w:szCs w:val="24"/>
        </w:rPr>
      </w:pPr>
      <w:r w:rsidRPr="00DB2AE6">
        <w:rPr>
          <w:b w:val="0"/>
          <w:sz w:val="24"/>
          <w:szCs w:val="24"/>
        </w:rPr>
        <w:t>протокол от ___</w:t>
      </w:r>
      <w:r w:rsidR="002B5876" w:rsidRPr="00DB2AE6">
        <w:rPr>
          <w:b w:val="0"/>
          <w:sz w:val="24"/>
          <w:szCs w:val="24"/>
        </w:rPr>
        <w:t>28.06.</w:t>
      </w:r>
      <w:r w:rsidRPr="00DB2AE6">
        <w:rPr>
          <w:b w:val="0"/>
          <w:sz w:val="24"/>
          <w:szCs w:val="24"/>
        </w:rPr>
        <w:t>___2018 г. №</w:t>
      </w:r>
    </w:p>
    <w:p w:rsidR="00257BCE" w:rsidRPr="00DB2AE6" w:rsidRDefault="00257BCE" w:rsidP="00257BCE">
      <w:pPr>
        <w:ind w:firstLine="540"/>
        <w:jc w:val="both"/>
      </w:pPr>
    </w:p>
    <w:p w:rsidR="00257BCE" w:rsidRPr="00DB2AE6" w:rsidRDefault="00257BCE" w:rsidP="00257BCE">
      <w:pPr>
        <w:ind w:firstLine="540"/>
        <w:jc w:val="both"/>
      </w:pPr>
      <w:r w:rsidRPr="00DB2AE6">
        <w:t xml:space="preserve">Зав. кафедрой                                                        С. </w:t>
      </w:r>
      <w:r w:rsidR="004927B9" w:rsidRPr="00DB2AE6">
        <w:t>Исмаилов</w:t>
      </w:r>
    </w:p>
    <w:p w:rsidR="00257BCE" w:rsidRPr="00DB2AE6" w:rsidRDefault="00257BCE" w:rsidP="00257BCE"/>
    <w:p w:rsidR="00B91247" w:rsidRPr="00DB2AE6" w:rsidRDefault="00B91247"/>
    <w:p w:rsidR="001657F1" w:rsidRPr="00DB2AE6" w:rsidRDefault="001657F1"/>
    <w:sectPr w:rsidR="001657F1" w:rsidRPr="00DB2AE6" w:rsidSect="00D17F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C17"/>
    <w:multiLevelType w:val="hybridMultilevel"/>
    <w:tmpl w:val="1B0C0286"/>
    <w:lvl w:ilvl="0" w:tplc="C57470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E4206"/>
    <w:multiLevelType w:val="hybridMultilevel"/>
    <w:tmpl w:val="65642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7340B"/>
    <w:multiLevelType w:val="multilevel"/>
    <w:tmpl w:val="A3C0A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BB3EEF"/>
    <w:multiLevelType w:val="hybridMultilevel"/>
    <w:tmpl w:val="289C7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0179E"/>
    <w:multiLevelType w:val="hybridMultilevel"/>
    <w:tmpl w:val="F5B81AB4"/>
    <w:lvl w:ilvl="0" w:tplc="B2C6D7A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E341630"/>
    <w:multiLevelType w:val="hybridMultilevel"/>
    <w:tmpl w:val="A90A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abstractNum w:abstractNumId="9">
    <w:nsid w:val="6C3F6CC4"/>
    <w:multiLevelType w:val="hybridMultilevel"/>
    <w:tmpl w:val="DE4CC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783202"/>
    <w:multiLevelType w:val="hybridMultilevel"/>
    <w:tmpl w:val="7FAA033E"/>
    <w:lvl w:ilvl="0" w:tplc="C57470F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4"/>
  </w:num>
  <w:num w:numId="9">
    <w:abstractNumId w:val="11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A5C"/>
    <w:rsid w:val="00023553"/>
    <w:rsid w:val="001031E1"/>
    <w:rsid w:val="001204C8"/>
    <w:rsid w:val="00135B1A"/>
    <w:rsid w:val="00143BAD"/>
    <w:rsid w:val="001657F1"/>
    <w:rsid w:val="00165A5C"/>
    <w:rsid w:val="001755B4"/>
    <w:rsid w:val="00197C6B"/>
    <w:rsid w:val="001A07F6"/>
    <w:rsid w:val="001A2965"/>
    <w:rsid w:val="001A2FF9"/>
    <w:rsid w:val="001B176D"/>
    <w:rsid w:val="00223EAC"/>
    <w:rsid w:val="002468F9"/>
    <w:rsid w:val="00257BCE"/>
    <w:rsid w:val="002953B0"/>
    <w:rsid w:val="002A6D91"/>
    <w:rsid w:val="002B5876"/>
    <w:rsid w:val="002B7CE4"/>
    <w:rsid w:val="002C4646"/>
    <w:rsid w:val="002D304D"/>
    <w:rsid w:val="00385C7C"/>
    <w:rsid w:val="003A5751"/>
    <w:rsid w:val="004065C8"/>
    <w:rsid w:val="00411A2B"/>
    <w:rsid w:val="004927B9"/>
    <w:rsid w:val="0054477A"/>
    <w:rsid w:val="0059298D"/>
    <w:rsid w:val="005941A4"/>
    <w:rsid w:val="005A308C"/>
    <w:rsid w:val="006044AD"/>
    <w:rsid w:val="00614E4F"/>
    <w:rsid w:val="0061681F"/>
    <w:rsid w:val="0063462F"/>
    <w:rsid w:val="006369BD"/>
    <w:rsid w:val="00647A20"/>
    <w:rsid w:val="00652E0C"/>
    <w:rsid w:val="00690BC7"/>
    <w:rsid w:val="006F4E37"/>
    <w:rsid w:val="006F5B3D"/>
    <w:rsid w:val="0070549A"/>
    <w:rsid w:val="00716290"/>
    <w:rsid w:val="00722AEA"/>
    <w:rsid w:val="00725B9F"/>
    <w:rsid w:val="00736515"/>
    <w:rsid w:val="007558EA"/>
    <w:rsid w:val="007A4D11"/>
    <w:rsid w:val="007D096D"/>
    <w:rsid w:val="007F5EB8"/>
    <w:rsid w:val="00841F54"/>
    <w:rsid w:val="008744E2"/>
    <w:rsid w:val="00891502"/>
    <w:rsid w:val="0089453D"/>
    <w:rsid w:val="008A22D6"/>
    <w:rsid w:val="008C3EE9"/>
    <w:rsid w:val="008D356E"/>
    <w:rsid w:val="008D3FE5"/>
    <w:rsid w:val="008F4D2F"/>
    <w:rsid w:val="008F52B0"/>
    <w:rsid w:val="009348F0"/>
    <w:rsid w:val="009378B1"/>
    <w:rsid w:val="00973496"/>
    <w:rsid w:val="0098168A"/>
    <w:rsid w:val="009B3261"/>
    <w:rsid w:val="009C0C85"/>
    <w:rsid w:val="00A22D9B"/>
    <w:rsid w:val="00A62092"/>
    <w:rsid w:val="00A64892"/>
    <w:rsid w:val="00A659B6"/>
    <w:rsid w:val="00A6696A"/>
    <w:rsid w:val="00A75B1B"/>
    <w:rsid w:val="00A76FF5"/>
    <w:rsid w:val="00A83FAB"/>
    <w:rsid w:val="00B03FD1"/>
    <w:rsid w:val="00B155A7"/>
    <w:rsid w:val="00B26545"/>
    <w:rsid w:val="00B5067B"/>
    <w:rsid w:val="00B91247"/>
    <w:rsid w:val="00BB081C"/>
    <w:rsid w:val="00BB6C19"/>
    <w:rsid w:val="00BD145F"/>
    <w:rsid w:val="00BE0931"/>
    <w:rsid w:val="00BE5F60"/>
    <w:rsid w:val="00C72943"/>
    <w:rsid w:val="00CA746E"/>
    <w:rsid w:val="00CB0F75"/>
    <w:rsid w:val="00D17F95"/>
    <w:rsid w:val="00D310E9"/>
    <w:rsid w:val="00D63839"/>
    <w:rsid w:val="00DB0161"/>
    <w:rsid w:val="00DB2AE6"/>
    <w:rsid w:val="00DF3D17"/>
    <w:rsid w:val="00DF45EB"/>
    <w:rsid w:val="00E02823"/>
    <w:rsid w:val="00E076BF"/>
    <w:rsid w:val="00E14FA5"/>
    <w:rsid w:val="00E16538"/>
    <w:rsid w:val="00E4153F"/>
    <w:rsid w:val="00E83D53"/>
    <w:rsid w:val="00E92F54"/>
    <w:rsid w:val="00F10D50"/>
    <w:rsid w:val="00F4370E"/>
    <w:rsid w:val="00F45FBB"/>
    <w:rsid w:val="00F55D4B"/>
    <w:rsid w:val="00F621BF"/>
    <w:rsid w:val="00F67555"/>
    <w:rsid w:val="00FD189B"/>
    <w:rsid w:val="00FF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7BCE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qFormat/>
    <w:rsid w:val="00257BC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B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57BC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257BC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5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614E4F"/>
    <w:pPr>
      <w:ind w:left="720"/>
      <w:contextualSpacing/>
    </w:pPr>
  </w:style>
  <w:style w:type="character" w:customStyle="1" w:styleId="11">
    <w:name w:val="Основной текст1"/>
    <w:basedOn w:val="a0"/>
    <w:rsid w:val="00A659B6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2">
    <w:name w:val="Без интервала1"/>
    <w:rsid w:val="00DB016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DF45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F45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F45EB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A75B1B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2"/>
    <w:rsid w:val="00385C7C"/>
    <w:rPr>
      <w:rFonts w:eastAsia="Times New Roman"/>
      <w:shd w:val="clear" w:color="auto" w:fill="FFFFFF"/>
    </w:rPr>
  </w:style>
  <w:style w:type="paragraph" w:customStyle="1" w:styleId="2">
    <w:name w:val="Основной текст2"/>
    <w:basedOn w:val="a"/>
    <w:link w:val="aa"/>
    <w:rsid w:val="00385C7C"/>
    <w:pPr>
      <w:widowControl w:val="0"/>
      <w:shd w:val="clear" w:color="auto" w:fill="FFFFFF"/>
      <w:spacing w:line="0" w:lineRule="atLeast"/>
      <w:ind w:hanging="72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385C7C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385C7C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5C7C"/>
    <w:pPr>
      <w:widowControl w:val="0"/>
      <w:shd w:val="clear" w:color="auto" w:fill="FFFFFF"/>
      <w:spacing w:after="420" w:line="0" w:lineRule="atLeast"/>
    </w:pPr>
    <w:rPr>
      <w:rFonts w:asciiTheme="minorHAnsi" w:hAnsiTheme="minorHAnsi"/>
      <w:b/>
      <w:bCs/>
      <w:sz w:val="26"/>
      <w:szCs w:val="26"/>
      <w:lang w:eastAsia="en-US"/>
    </w:rPr>
  </w:style>
  <w:style w:type="paragraph" w:customStyle="1" w:styleId="21">
    <w:name w:val="Основной текст (2)"/>
    <w:basedOn w:val="a"/>
    <w:link w:val="20"/>
    <w:rsid w:val="00385C7C"/>
    <w:pPr>
      <w:widowControl w:val="0"/>
      <w:shd w:val="clear" w:color="auto" w:fill="FFFFFF"/>
      <w:spacing w:after="300" w:line="317" w:lineRule="exact"/>
      <w:jc w:val="center"/>
    </w:pPr>
    <w:rPr>
      <w:rFonts w:asciiTheme="minorHAnsi" w:hAnsiTheme="minorHAns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7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Легкий</cp:lastModifiedBy>
  <cp:revision>43</cp:revision>
  <dcterms:created xsi:type="dcterms:W3CDTF">2018-09-12T08:48:00Z</dcterms:created>
  <dcterms:modified xsi:type="dcterms:W3CDTF">2019-04-21T15:57:00Z</dcterms:modified>
</cp:coreProperties>
</file>